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1C58E" w14:textId="57D6FDF9" w:rsidR="00CA73CE" w:rsidRPr="00CA73CE" w:rsidRDefault="00CA73CE" w:rsidP="00CA73CE">
      <w:pPr>
        <w:rPr>
          <w:b/>
          <w:bCs/>
          <w:noProof/>
          <w:color w:val="00264C" w:themeColor="accent1" w:themeShade="BF"/>
          <w:sz w:val="40"/>
          <w:szCs w:val="40"/>
        </w:rPr>
      </w:pPr>
      <w:r w:rsidRPr="00CA73CE">
        <w:rPr>
          <w:b/>
          <w:bCs/>
          <w:noProof/>
          <w:color w:val="00264C" w:themeColor="accent1" w:themeShade="BF"/>
          <w:sz w:val="40"/>
          <w:szCs w:val="40"/>
        </w:rPr>
        <w:t>Dny spálených jsou tu! Dejte si pozor na nejčastější nesnáze při dovolené</w:t>
      </w:r>
    </w:p>
    <w:p w14:paraId="7A4CCD62" w14:textId="4E24CB9A" w:rsidR="00EA568B" w:rsidRPr="00CA73CE" w:rsidRDefault="00EA568B" w:rsidP="00C023E3">
      <w:pPr>
        <w:rPr>
          <w:b/>
          <w:bCs/>
          <w:noProof/>
          <w:color w:val="00264C" w:themeColor="accent1" w:themeShade="BF"/>
          <w:sz w:val="24"/>
          <w:szCs w:val="24"/>
        </w:rPr>
      </w:pPr>
    </w:p>
    <w:p w14:paraId="0A3D4929" w14:textId="421A159A" w:rsidR="00CA73CE" w:rsidRPr="00CA73CE" w:rsidRDefault="00CA73CE" w:rsidP="00CA73CE">
      <w:pPr>
        <w:jc w:val="both"/>
        <w:rPr>
          <w:b/>
          <w:bCs/>
          <w:color w:val="00264C" w:themeColor="accent1" w:themeShade="BF"/>
          <w:sz w:val="24"/>
          <w:szCs w:val="24"/>
        </w:rPr>
      </w:pPr>
      <w:r w:rsidRPr="00CA73CE">
        <w:rPr>
          <w:b/>
          <w:bCs/>
          <w:color w:val="00264C" w:themeColor="accent1" w:themeShade="BF"/>
          <w:sz w:val="24"/>
          <w:szCs w:val="24"/>
        </w:rPr>
        <w:t>Sezona dovolených</w:t>
      </w:r>
      <w:r>
        <w:rPr>
          <w:b/>
          <w:bCs/>
          <w:color w:val="00264C" w:themeColor="accent1" w:themeShade="BF"/>
          <w:sz w:val="24"/>
          <w:szCs w:val="24"/>
        </w:rPr>
        <w:t xml:space="preserve"> se blíží</w:t>
      </w:r>
      <w:r w:rsidRPr="00CA73CE">
        <w:rPr>
          <w:b/>
          <w:bCs/>
          <w:color w:val="00264C" w:themeColor="accent1" w:themeShade="BF"/>
          <w:sz w:val="24"/>
          <w:szCs w:val="24"/>
        </w:rPr>
        <w:t xml:space="preserve">. A to znamená jediné: nezapomenout si doma opalovací krém, kartičku pojištěnce a… sjednat si vhodné cestovní pojištění. Poslední ze seznamu se může zdát mnohým nepotřebné, ale pravdou je, že se jedná o důležitou součást vašich (nejen) letních radovánek. Den spálených nosů v nadcházejícím slunečném obdobní čeká asi každého, ale na cestách nás často čekají složitější problémy.  A právě cestovní pojištění vás může ochránit před finančními následky možných rizik. </w:t>
      </w:r>
    </w:p>
    <w:p w14:paraId="6D5CB092" w14:textId="49DF88C8" w:rsidR="00CA73CE" w:rsidRDefault="00CA73CE" w:rsidP="00CA73CE">
      <w:pPr>
        <w:jc w:val="both"/>
        <w:rPr>
          <w:color w:val="00264C" w:themeColor="accent1" w:themeShade="BF"/>
          <w:sz w:val="24"/>
          <w:szCs w:val="24"/>
        </w:rPr>
      </w:pPr>
      <w:r w:rsidRPr="00CA73CE">
        <w:rPr>
          <w:color w:val="00264C" w:themeColor="accent1" w:themeShade="BF"/>
          <w:sz w:val="24"/>
          <w:szCs w:val="24"/>
        </w:rPr>
        <w:t xml:space="preserve">Dovolenou si chce každý užít a nepříjemnosti, jakými mohou být nemoci, úrazy, anebo třeba krádeže dokladů, si nechce pravděpodobně nikdo připouštět. Obliba exotických dovolených stoupá, opatrnost cestovatelů ale podle </w:t>
      </w:r>
      <w:r>
        <w:rPr>
          <w:color w:val="00264C" w:themeColor="accent1" w:themeShade="BF"/>
          <w:sz w:val="24"/>
          <w:szCs w:val="24"/>
        </w:rPr>
        <w:t>zkušeností pojišťoven</w:t>
      </w:r>
      <w:r w:rsidRPr="00CA73CE">
        <w:rPr>
          <w:color w:val="00264C" w:themeColor="accent1" w:themeShade="BF"/>
          <w:sz w:val="24"/>
          <w:szCs w:val="24"/>
        </w:rPr>
        <w:t xml:space="preserve"> klesá. Z toho důvodu vzrostl počet hospitalizací a s tím spojených repatriací zpět do České republiky. </w:t>
      </w:r>
      <w:r w:rsidRPr="00CA73CE">
        <w:rPr>
          <w:i/>
          <w:iCs/>
          <w:color w:val="00264C" w:themeColor="accent1" w:themeShade="BF"/>
          <w:sz w:val="24"/>
          <w:szCs w:val="24"/>
        </w:rPr>
        <w:t>„Přestože</w:t>
      </w:r>
      <w:r w:rsidRPr="00CA73CE">
        <w:rPr>
          <w:i/>
          <w:iCs/>
          <w:color w:val="00264C" w:themeColor="accent1" w:themeShade="BF"/>
          <w:sz w:val="24"/>
          <w:szCs w:val="24"/>
        </w:rPr>
        <w:t xml:space="preserve"> se sjednání cestovního pojištění může zdát jako nadbytečná položka na dovolenkovém seznamu, je to malá cena ve srovnání s možnými finančními ztrátami a nepříjemnostmi, které vám vzniknou v případě, že se na vaší cestě něco pokazí</w:t>
      </w:r>
      <w:r w:rsidRPr="00CA73CE">
        <w:rPr>
          <w:i/>
          <w:iCs/>
          <w:color w:val="00264C" w:themeColor="accent1" w:themeShade="BF"/>
          <w:sz w:val="24"/>
          <w:szCs w:val="24"/>
        </w:rPr>
        <w:t>,“</w:t>
      </w:r>
      <w:r>
        <w:rPr>
          <w:color w:val="00264C" w:themeColor="accent1" w:themeShade="BF"/>
          <w:sz w:val="24"/>
          <w:szCs w:val="24"/>
        </w:rPr>
        <w:t xml:space="preserve"> varuje</w:t>
      </w:r>
      <w:r w:rsidRPr="00CA73CE">
        <w:rPr>
          <w:color w:val="00264C" w:themeColor="accent1" w:themeShade="BF"/>
          <w:sz w:val="24"/>
          <w:szCs w:val="24"/>
        </w:rPr>
        <w:t xml:space="preserve"> produktová manažerka cestovního pojištění ČSOB Pojišťovny Ivana Nekvindová.</w:t>
      </w:r>
    </w:p>
    <w:p w14:paraId="7E5FB4B9" w14:textId="77777777" w:rsidR="00CA73CE" w:rsidRDefault="00CA73CE" w:rsidP="00CA73CE">
      <w:pPr>
        <w:jc w:val="both"/>
        <w:rPr>
          <w:b/>
          <w:bCs/>
          <w:color w:val="00264C" w:themeColor="accent1" w:themeShade="BF"/>
          <w:sz w:val="24"/>
          <w:szCs w:val="24"/>
        </w:rPr>
      </w:pPr>
      <w:r w:rsidRPr="00CA73CE">
        <w:rPr>
          <w:b/>
          <w:bCs/>
          <w:color w:val="00264C" w:themeColor="accent1" w:themeShade="BF"/>
          <w:sz w:val="24"/>
          <w:szCs w:val="24"/>
        </w:rPr>
        <w:t>Chcete cestovat? Pojistěte se</w:t>
      </w:r>
    </w:p>
    <w:p w14:paraId="1F8F48F5" w14:textId="59DAA50A" w:rsidR="00CA73CE" w:rsidRPr="00CA73CE" w:rsidRDefault="00CA73CE" w:rsidP="00CA73CE">
      <w:pPr>
        <w:jc w:val="both"/>
        <w:rPr>
          <w:color w:val="00264C" w:themeColor="accent1" w:themeShade="BF"/>
          <w:sz w:val="24"/>
          <w:szCs w:val="24"/>
        </w:rPr>
      </w:pPr>
      <w:r w:rsidRPr="00CA73CE">
        <w:rPr>
          <w:color w:val="00264C" w:themeColor="accent1" w:themeShade="BF"/>
          <w:sz w:val="24"/>
          <w:szCs w:val="24"/>
        </w:rPr>
        <w:t xml:space="preserve">Inflace se „podepsala“ i na cenách ošetření. Návštěva lékaře v dovolenkové destinaci se tak kvůli bolestem uší, dehydrataci, úrazu v zábavním parku, v horším případě třeba zlomenině, může vyšplhat klidně až do desítek tisíc korun. V případě hospitalizace v nemocnici už se jedná o částky statisíců a vyšších. </w:t>
      </w:r>
      <w:r w:rsidRPr="00CA73CE">
        <w:rPr>
          <w:i/>
          <w:iCs/>
          <w:color w:val="00264C" w:themeColor="accent1" w:themeShade="BF"/>
          <w:sz w:val="24"/>
          <w:szCs w:val="24"/>
        </w:rPr>
        <w:t xml:space="preserve">„Pokud se zraním například při horské turistice a je třeba zásah helikoptéry, případně po hospitalizaci a převoz zpět do České republiky, tak pak </w:t>
      </w:r>
      <w:r w:rsidRPr="00CA73CE">
        <w:rPr>
          <w:i/>
          <w:iCs/>
          <w:color w:val="00264C" w:themeColor="accent1" w:themeShade="BF"/>
          <w:sz w:val="24"/>
          <w:szCs w:val="24"/>
        </w:rPr>
        <w:lastRenderedPageBreak/>
        <w:t>mohou být náklady i ke čtvrt milionu korun,“</w:t>
      </w:r>
      <w:r w:rsidRPr="00CA73CE">
        <w:rPr>
          <w:color w:val="00264C" w:themeColor="accent1" w:themeShade="BF"/>
          <w:sz w:val="24"/>
          <w:szCs w:val="24"/>
        </w:rPr>
        <w:t xml:space="preserve"> vypočítává Ivana Nekvindová.</w:t>
      </w:r>
    </w:p>
    <w:tbl>
      <w:tblPr>
        <w:tblStyle w:val="Mkatabulky"/>
        <w:tblpPr w:leftFromText="141" w:rightFromText="141" w:vertAnchor="text" w:horzAnchor="page" w:tblpX="5761" w:tblpY="2322"/>
        <w:tblW w:w="0" w:type="auto"/>
        <w:tblLook w:val="04A0" w:firstRow="1" w:lastRow="0" w:firstColumn="1" w:lastColumn="0" w:noHBand="0" w:noVBand="1"/>
      </w:tblPr>
      <w:tblGrid>
        <w:gridCol w:w="5180"/>
      </w:tblGrid>
      <w:tr w:rsidR="00CA73CE" w14:paraId="68283B95" w14:textId="77777777" w:rsidTr="003509B6">
        <w:trPr>
          <w:trHeight w:val="5515"/>
        </w:trPr>
        <w:tc>
          <w:tcPr>
            <w:tcW w:w="5180" w:type="dxa"/>
          </w:tcPr>
          <w:p w14:paraId="17EEB5E5" w14:textId="77777777" w:rsidR="00CA73CE" w:rsidRPr="00CA73CE" w:rsidRDefault="00CA73CE" w:rsidP="00CA73CE">
            <w:pPr>
              <w:rPr>
                <w:b/>
                <w:bCs/>
                <w:color w:val="00264C" w:themeColor="accent1" w:themeShade="BF"/>
                <w:sz w:val="24"/>
                <w:szCs w:val="24"/>
              </w:rPr>
            </w:pPr>
            <w:r w:rsidRPr="00CA73CE">
              <w:rPr>
                <w:b/>
                <w:bCs/>
                <w:color w:val="00264C" w:themeColor="accent1" w:themeShade="BF"/>
                <w:sz w:val="24"/>
                <w:szCs w:val="24"/>
              </w:rPr>
              <w:t>Nejčastější dovolenkové nesnáze</w:t>
            </w:r>
          </w:p>
          <w:p w14:paraId="09B46235" w14:textId="47658C84" w:rsidR="00CA73CE" w:rsidRDefault="00CA73CE" w:rsidP="003509B6">
            <w:pPr>
              <w:rPr>
                <w:rFonts w:ascii="Arial" w:eastAsia="Times New Roman" w:hAnsi="Arial" w:cs="Arial"/>
                <w:color w:val="002142"/>
                <w:lang w:eastAsia="cs-CZ"/>
              </w:rPr>
            </w:pPr>
            <w:r w:rsidRPr="00CA73CE">
              <w:rPr>
                <w:b/>
                <w:bCs/>
                <w:color w:val="00264C" w:themeColor="accent1" w:themeShade="BF"/>
                <w:sz w:val="24"/>
                <w:szCs w:val="24"/>
              </w:rPr>
              <w:t>Úraz</w:t>
            </w:r>
            <w:r w:rsidRPr="00CA73CE">
              <w:rPr>
                <w:color w:val="00264C" w:themeColor="accent1" w:themeShade="BF"/>
                <w:sz w:val="24"/>
                <w:szCs w:val="24"/>
              </w:rPr>
              <w:t xml:space="preserve"> – pád na kole, uklouznutí u bazénu</w:t>
            </w:r>
            <w:r w:rsidRPr="00CA73CE">
              <w:rPr>
                <w:color w:val="00264C" w:themeColor="accent1" w:themeShade="BF"/>
                <w:sz w:val="24"/>
                <w:szCs w:val="24"/>
              </w:rPr>
              <w:br/>
            </w:r>
            <w:r w:rsidRPr="00CA73CE">
              <w:rPr>
                <w:b/>
                <w:bCs/>
                <w:color w:val="00264C" w:themeColor="accent1" w:themeShade="BF"/>
                <w:sz w:val="24"/>
                <w:szCs w:val="24"/>
              </w:rPr>
              <w:t xml:space="preserve">Hospitalizace </w:t>
            </w:r>
            <w:r w:rsidRPr="00CA73CE">
              <w:rPr>
                <w:color w:val="00264C" w:themeColor="accent1" w:themeShade="BF"/>
                <w:sz w:val="24"/>
                <w:szCs w:val="24"/>
              </w:rPr>
              <w:t>– těžší úrazy, zlomeniny, vážnější nemoci</w:t>
            </w:r>
            <w:r w:rsidRPr="00CA73CE">
              <w:rPr>
                <w:color w:val="00264C" w:themeColor="accent1" w:themeShade="BF"/>
                <w:sz w:val="24"/>
                <w:szCs w:val="24"/>
              </w:rPr>
              <w:br/>
            </w:r>
            <w:r w:rsidRPr="00CA73CE">
              <w:rPr>
                <w:b/>
                <w:bCs/>
                <w:color w:val="00264C" w:themeColor="accent1" w:themeShade="BF"/>
                <w:sz w:val="24"/>
                <w:szCs w:val="24"/>
              </w:rPr>
              <w:t>Faraonova pomsta</w:t>
            </w:r>
            <w:r w:rsidRPr="00CA73CE">
              <w:rPr>
                <w:color w:val="00264C" w:themeColor="accent1" w:themeShade="BF"/>
                <w:sz w:val="24"/>
                <w:szCs w:val="24"/>
              </w:rPr>
              <w:t xml:space="preserve"> – nevolnosti, zažívací potíže, průjmy, otravy z jídel</w:t>
            </w:r>
            <w:r w:rsidRPr="00CA73CE">
              <w:rPr>
                <w:color w:val="00264C" w:themeColor="accent1" w:themeShade="BF"/>
                <w:sz w:val="24"/>
                <w:szCs w:val="24"/>
              </w:rPr>
              <w:br/>
            </w:r>
            <w:r w:rsidRPr="00CA73CE">
              <w:rPr>
                <w:b/>
                <w:bCs/>
                <w:color w:val="00264C" w:themeColor="accent1" w:themeShade="BF"/>
                <w:sz w:val="24"/>
                <w:szCs w:val="24"/>
              </w:rPr>
              <w:t>Ostatní zdravotní komplikace</w:t>
            </w:r>
            <w:r w:rsidRPr="00CA73CE">
              <w:rPr>
                <w:color w:val="00264C" w:themeColor="accent1" w:themeShade="BF"/>
                <w:sz w:val="24"/>
                <w:szCs w:val="24"/>
              </w:rPr>
              <w:t xml:space="preserve"> – alergie, úžeh, úpal</w:t>
            </w:r>
            <w:r w:rsidRPr="00CA73CE">
              <w:rPr>
                <w:color w:val="00264C" w:themeColor="accent1" w:themeShade="BF"/>
                <w:sz w:val="24"/>
                <w:szCs w:val="24"/>
              </w:rPr>
              <w:br/>
            </w:r>
            <w:r w:rsidRPr="003509B6">
              <w:rPr>
                <w:b/>
                <w:bCs/>
                <w:color w:val="00264C" w:themeColor="accent1" w:themeShade="BF"/>
                <w:sz w:val="24"/>
                <w:szCs w:val="24"/>
              </w:rPr>
              <w:t>Specifické</w:t>
            </w:r>
            <w:r w:rsidRPr="00CA73CE">
              <w:rPr>
                <w:color w:val="00264C" w:themeColor="accent1" w:themeShade="BF"/>
                <w:sz w:val="24"/>
                <w:szCs w:val="24"/>
              </w:rPr>
              <w:t xml:space="preserve"> – šlápnutí na ježka, žahnutí medúzou</w:t>
            </w:r>
            <w:r w:rsidRPr="00CA73CE">
              <w:rPr>
                <w:color w:val="00264C" w:themeColor="accent1" w:themeShade="BF"/>
                <w:sz w:val="24"/>
                <w:szCs w:val="24"/>
              </w:rPr>
              <w:br/>
            </w:r>
            <w:r w:rsidRPr="003509B6">
              <w:rPr>
                <w:b/>
                <w:bCs/>
                <w:color w:val="00264C" w:themeColor="accent1" w:themeShade="BF"/>
                <w:sz w:val="24"/>
                <w:szCs w:val="24"/>
              </w:rPr>
              <w:t>Ztráta zavazadel</w:t>
            </w:r>
            <w:r w:rsidRPr="00CA73CE">
              <w:rPr>
                <w:color w:val="00264C" w:themeColor="accent1" w:themeShade="BF"/>
                <w:sz w:val="24"/>
                <w:szCs w:val="24"/>
              </w:rPr>
              <w:t xml:space="preserve"> – odcizení, odeslání jinam</w:t>
            </w:r>
            <w:r w:rsidRPr="00CA73CE">
              <w:rPr>
                <w:color w:val="00264C" w:themeColor="accent1" w:themeShade="BF"/>
                <w:sz w:val="24"/>
                <w:szCs w:val="24"/>
              </w:rPr>
              <w:br/>
            </w:r>
            <w:r w:rsidRPr="003509B6">
              <w:rPr>
                <w:b/>
                <w:bCs/>
                <w:color w:val="00264C" w:themeColor="accent1" w:themeShade="BF"/>
                <w:sz w:val="24"/>
                <w:szCs w:val="24"/>
              </w:rPr>
              <w:t>Problémy s vozem</w:t>
            </w:r>
            <w:r w:rsidRPr="00CA73CE">
              <w:rPr>
                <w:color w:val="00264C" w:themeColor="accent1" w:themeShade="BF"/>
                <w:sz w:val="24"/>
                <w:szCs w:val="24"/>
              </w:rPr>
              <w:t xml:space="preserve"> – nehody, poruchy, policejní kontroly</w:t>
            </w:r>
            <w:r w:rsidRPr="00CA73CE">
              <w:rPr>
                <w:color w:val="00264C" w:themeColor="accent1" w:themeShade="BF"/>
                <w:sz w:val="24"/>
                <w:szCs w:val="24"/>
              </w:rPr>
              <w:br/>
            </w:r>
            <w:r w:rsidRPr="003509B6">
              <w:rPr>
                <w:b/>
                <w:bCs/>
                <w:color w:val="00264C" w:themeColor="accent1" w:themeShade="BF"/>
                <w:sz w:val="24"/>
                <w:szCs w:val="24"/>
              </w:rPr>
              <w:t>Stornopoplatky</w:t>
            </w:r>
            <w:r w:rsidRPr="00CA73CE">
              <w:rPr>
                <w:color w:val="00264C" w:themeColor="accent1" w:themeShade="BF"/>
                <w:sz w:val="24"/>
                <w:szCs w:val="24"/>
              </w:rPr>
              <w:t xml:space="preserve"> – přerušení zájezdu, zrušení letu</w:t>
            </w:r>
            <w:r w:rsidRPr="00CA73CE">
              <w:rPr>
                <w:color w:val="00264C" w:themeColor="accent1" w:themeShade="BF"/>
                <w:sz w:val="24"/>
                <w:szCs w:val="24"/>
              </w:rPr>
              <w:br/>
            </w:r>
            <w:r w:rsidRPr="003509B6">
              <w:rPr>
                <w:b/>
                <w:bCs/>
                <w:color w:val="00264C" w:themeColor="accent1" w:themeShade="BF"/>
                <w:sz w:val="24"/>
                <w:szCs w:val="24"/>
              </w:rPr>
              <w:t xml:space="preserve">Krádež </w:t>
            </w:r>
            <w:r w:rsidRPr="00CA73CE">
              <w:rPr>
                <w:color w:val="00264C" w:themeColor="accent1" w:themeShade="BF"/>
                <w:sz w:val="24"/>
                <w:szCs w:val="24"/>
              </w:rPr>
              <w:t>– dokladů, peněz, dokumentů</w:t>
            </w:r>
          </w:p>
        </w:tc>
      </w:tr>
    </w:tbl>
    <w:p w14:paraId="30B57D4B" w14:textId="77777777" w:rsidR="00CA73CE" w:rsidRPr="00CA73CE" w:rsidRDefault="00CA73CE" w:rsidP="00CA73CE">
      <w:pPr>
        <w:jc w:val="both"/>
        <w:rPr>
          <w:color w:val="00264C" w:themeColor="accent1" w:themeShade="BF"/>
          <w:sz w:val="24"/>
          <w:szCs w:val="24"/>
        </w:rPr>
      </w:pPr>
      <w:r w:rsidRPr="00CA73CE">
        <w:rPr>
          <w:color w:val="00264C" w:themeColor="accent1" w:themeShade="BF"/>
          <w:sz w:val="24"/>
          <w:szCs w:val="24"/>
        </w:rPr>
        <w:t xml:space="preserve">Sjednat si vhodnou ochranu v podobě cestovního pojištění by se proto mělo stát alfou a omegou každého cestovatele. </w:t>
      </w:r>
      <w:r w:rsidRPr="00CA73CE">
        <w:rPr>
          <w:color w:val="00264C" w:themeColor="accent1" w:themeShade="BF"/>
          <w:sz w:val="24"/>
          <w:szCs w:val="24"/>
        </w:rPr>
        <w:br/>
        <w:t xml:space="preserve">Cena tohoto produktu se odvíjí od výše zvoleného pojistného plnění, zvolených rizik i případných doplňkových připojištění. Při jeho sjednání myslete nejen na své vlastní zdraví a ochranu, ale také na situace, při nichž se může zranit někdo jiný. </w:t>
      </w:r>
      <w:r w:rsidRPr="00CA73CE">
        <w:rPr>
          <w:i/>
          <w:iCs/>
          <w:color w:val="00264C" w:themeColor="accent1" w:themeShade="BF"/>
          <w:sz w:val="24"/>
          <w:szCs w:val="24"/>
        </w:rPr>
        <w:t>„Jako takovou zajímavost, že ne vždy se může jednat jen o zdraví klienta, ale i jeho okolí, může být případ, kdy náš pojištěný byl na atrakci v aquaparku, která ho vyhodila mimo dráhu a on při dopadu zalehl jiného člověka. Klientovi se nic nestalo, nicméně poškozený po něm požadoval odškodné. V rámci asistenčních služeb jsme však celou situaci vyřešili ke spokojenosti obou stran,”</w:t>
      </w:r>
      <w:r w:rsidRPr="00CA73CE">
        <w:rPr>
          <w:color w:val="00264C" w:themeColor="accent1" w:themeShade="BF"/>
          <w:sz w:val="24"/>
          <w:szCs w:val="24"/>
        </w:rPr>
        <w:t xml:space="preserve"> uvádí příklad z praxe Ivana Nekvindová. </w:t>
      </w:r>
    </w:p>
    <w:p w14:paraId="52E67FC6" w14:textId="6D5C5E1D" w:rsidR="003509B6" w:rsidRDefault="00CA73CE" w:rsidP="003509B6">
      <w:pPr>
        <w:rPr>
          <w:b/>
          <w:bCs/>
          <w:color w:val="00264C" w:themeColor="accent1" w:themeShade="BF"/>
          <w:sz w:val="24"/>
          <w:szCs w:val="24"/>
        </w:rPr>
      </w:pPr>
      <w:r w:rsidRPr="003509B6">
        <w:rPr>
          <w:b/>
          <w:bCs/>
          <w:color w:val="00264C" w:themeColor="accent1" w:themeShade="BF"/>
          <w:sz w:val="24"/>
          <w:szCs w:val="24"/>
        </w:rPr>
        <w:t>Já cestovní pojištění nepotřebuji</w:t>
      </w:r>
      <w:r w:rsidR="003509B6">
        <w:rPr>
          <w:b/>
          <w:bCs/>
          <w:color w:val="00264C" w:themeColor="accent1" w:themeShade="BF"/>
          <w:sz w:val="24"/>
          <w:szCs w:val="24"/>
        </w:rPr>
        <w:br/>
      </w:r>
      <w:r w:rsidRPr="003509B6">
        <w:rPr>
          <w:b/>
          <w:bCs/>
          <w:color w:val="00264C" w:themeColor="accent1" w:themeShade="BF"/>
          <w:sz w:val="24"/>
          <w:szCs w:val="24"/>
        </w:rPr>
        <w:t>aneb nejčastější mýty o cestovním pojištění</w:t>
      </w:r>
    </w:p>
    <w:p w14:paraId="00E96CDF" w14:textId="272BB5B4" w:rsidR="00CA73CE" w:rsidRPr="00CA73CE" w:rsidRDefault="00CA73CE" w:rsidP="00CA73CE">
      <w:pPr>
        <w:spacing w:after="0" w:line="240" w:lineRule="auto"/>
        <w:jc w:val="both"/>
        <w:rPr>
          <w:color w:val="00264C" w:themeColor="accent1" w:themeShade="BF"/>
          <w:sz w:val="24"/>
          <w:szCs w:val="24"/>
        </w:rPr>
      </w:pPr>
      <w:r w:rsidRPr="00CA73CE">
        <w:rPr>
          <w:color w:val="00264C" w:themeColor="accent1" w:themeShade="BF"/>
          <w:sz w:val="24"/>
          <w:szCs w:val="24"/>
        </w:rPr>
        <w:t xml:space="preserve">Fakt, že vám na zahraniční dovolené stačí ochrana v podobě vaší kartičky pojištěnce, je jeden z mýtů, s nimiž se můžete setkat. Stejně tak jeden z důvodů, proč se v případě úrazu v zahraničí může z dovolené stát opravdová noční můra. Nejasností týkající se cestovního pojištění je však mnohem více. </w:t>
      </w:r>
    </w:p>
    <w:p w14:paraId="1602620F" w14:textId="77777777" w:rsidR="00CA73CE" w:rsidRPr="000A40A1" w:rsidRDefault="00CA73CE" w:rsidP="00CA73CE">
      <w:pPr>
        <w:spacing w:after="0" w:line="240" w:lineRule="auto"/>
        <w:rPr>
          <w:rFonts w:ascii="Calibri" w:eastAsia="Times New Roman" w:hAnsi="Calibri" w:cs="Calibri"/>
          <w:lang w:val="pl-PL" w:eastAsia="cs-CZ"/>
        </w:rPr>
      </w:pPr>
    </w:p>
    <w:p w14:paraId="74789205" w14:textId="77777777" w:rsidR="00CA73CE" w:rsidRPr="003509B6" w:rsidRDefault="00CA73CE" w:rsidP="003509B6">
      <w:pPr>
        <w:pStyle w:val="Odstavecseseznamem"/>
        <w:numPr>
          <w:ilvl w:val="0"/>
          <w:numId w:val="5"/>
        </w:numPr>
        <w:spacing w:after="160" w:line="259" w:lineRule="auto"/>
        <w:rPr>
          <w:rFonts w:asciiTheme="majorHAnsi" w:hAnsiTheme="majorHAnsi" w:cstheme="majorHAnsi"/>
          <w:color w:val="00264C" w:themeColor="accent1" w:themeShade="BF"/>
          <w:sz w:val="24"/>
          <w:szCs w:val="24"/>
        </w:rPr>
      </w:pPr>
      <w:r w:rsidRPr="003509B6">
        <w:rPr>
          <w:rFonts w:asciiTheme="majorHAnsi" w:hAnsiTheme="majorHAnsi" w:cstheme="majorHAnsi"/>
          <w:b/>
          <w:bCs/>
          <w:color w:val="00264C" w:themeColor="accent1" w:themeShade="BF"/>
          <w:sz w:val="24"/>
          <w:szCs w:val="24"/>
        </w:rPr>
        <w:t>Cestovní pojištění? Vyhozené peníze!</w:t>
      </w:r>
      <w:r w:rsidRPr="003509B6">
        <w:rPr>
          <w:rFonts w:asciiTheme="majorHAnsi" w:hAnsiTheme="majorHAnsi" w:cstheme="majorHAnsi"/>
          <w:b/>
          <w:bCs/>
          <w:color w:val="00264C" w:themeColor="accent1" w:themeShade="BF"/>
          <w:sz w:val="24"/>
          <w:szCs w:val="24"/>
        </w:rPr>
        <w:br/>
      </w:r>
      <w:r w:rsidRPr="003509B6">
        <w:rPr>
          <w:rFonts w:asciiTheme="majorHAnsi" w:hAnsiTheme="majorHAnsi" w:cstheme="majorHAnsi"/>
          <w:color w:val="00264C" w:themeColor="accent1" w:themeShade="BF"/>
          <w:sz w:val="24"/>
          <w:szCs w:val="24"/>
        </w:rPr>
        <w:t xml:space="preserve">Mnoho lidí si myslí, že ho nikdy nebudou potřebovat, tak proč si ho kupovat? Zejména proto, že vám může poskytnout finanční jistotu v případě neočekávaných </w:t>
      </w:r>
      <w:r w:rsidRPr="003509B6">
        <w:rPr>
          <w:rFonts w:asciiTheme="majorHAnsi" w:hAnsiTheme="majorHAnsi" w:cstheme="majorHAnsi"/>
          <w:color w:val="00264C" w:themeColor="accent1" w:themeShade="BF"/>
          <w:sz w:val="24"/>
          <w:szCs w:val="24"/>
        </w:rPr>
        <w:lastRenderedPageBreak/>
        <w:t xml:space="preserve">událostí, jako je zrušení cesty, ztráta zavazadel, nehoda s vypůjčeným autem nebo naléhavé zdravotní potíže. Tyto události mohou být nákladné a v případě absence pojistného krytí mohou způsobit velké finanční problémy. </w:t>
      </w:r>
    </w:p>
    <w:p w14:paraId="5086B47A" w14:textId="77777777" w:rsidR="00CA73CE" w:rsidRPr="003509B6" w:rsidRDefault="00CA73CE" w:rsidP="003509B6">
      <w:pPr>
        <w:pStyle w:val="Odstavecseseznamem"/>
        <w:rPr>
          <w:rFonts w:asciiTheme="majorHAnsi" w:eastAsia="Times New Roman" w:hAnsiTheme="majorHAnsi" w:cstheme="majorHAnsi"/>
          <w:color w:val="00264C" w:themeColor="accent1" w:themeShade="BF"/>
          <w:sz w:val="24"/>
          <w:szCs w:val="24"/>
        </w:rPr>
      </w:pPr>
      <w:r w:rsidRPr="003509B6">
        <w:rPr>
          <w:rFonts w:asciiTheme="majorHAnsi" w:eastAsia="Times New Roman" w:hAnsiTheme="majorHAnsi" w:cstheme="majorHAnsi"/>
          <w:i/>
          <w:iCs/>
          <w:color w:val="00264C" w:themeColor="accent1" w:themeShade="BF"/>
          <w:sz w:val="24"/>
          <w:szCs w:val="24"/>
        </w:rPr>
        <w:t>„Osobně bych bez něho nevyjel. Zažil jsem případy, kdy turista, který zaplatil deset tisíc za zájezd, litoval pár desetikorun za pojištění, následky pak byly finančně pro klienta devastují, třeba zlomená noha ve Francii, nebo zranění po srážce autem tamtéž,“</w:t>
      </w:r>
      <w:r w:rsidRPr="003509B6">
        <w:rPr>
          <w:rFonts w:asciiTheme="majorHAnsi" w:eastAsia="Times New Roman" w:hAnsiTheme="majorHAnsi" w:cstheme="majorHAnsi"/>
          <w:color w:val="00264C" w:themeColor="accent1" w:themeShade="BF"/>
          <w:sz w:val="24"/>
          <w:szCs w:val="24"/>
        </w:rPr>
        <w:t xml:space="preserve"> říká cestovní průvodce Milan Kulhánek. </w:t>
      </w:r>
    </w:p>
    <w:p w14:paraId="5AC688B5" w14:textId="77777777" w:rsidR="00CA73CE" w:rsidRPr="003509B6" w:rsidRDefault="00CA73CE" w:rsidP="00CA73CE">
      <w:pPr>
        <w:pStyle w:val="Odstavecseseznamem"/>
        <w:numPr>
          <w:ilvl w:val="0"/>
          <w:numId w:val="5"/>
        </w:numPr>
        <w:spacing w:after="160" w:line="259" w:lineRule="auto"/>
        <w:rPr>
          <w:rFonts w:asciiTheme="majorHAnsi" w:hAnsiTheme="majorHAnsi" w:cstheme="majorHAnsi"/>
          <w:color w:val="00264C" w:themeColor="accent1" w:themeShade="BF"/>
          <w:sz w:val="24"/>
          <w:szCs w:val="24"/>
        </w:rPr>
      </w:pPr>
      <w:r w:rsidRPr="003509B6">
        <w:rPr>
          <w:rFonts w:asciiTheme="majorHAnsi" w:hAnsiTheme="majorHAnsi" w:cstheme="majorHAnsi"/>
          <w:b/>
          <w:bCs/>
          <w:color w:val="00264C" w:themeColor="accent1" w:themeShade="BF"/>
          <w:sz w:val="24"/>
          <w:szCs w:val="24"/>
        </w:rPr>
        <w:t>Vyplatí se jen pro zahraniční cesty</w:t>
      </w:r>
      <w:r w:rsidRPr="003509B6">
        <w:rPr>
          <w:rFonts w:asciiTheme="majorHAnsi" w:hAnsiTheme="majorHAnsi" w:cstheme="majorHAnsi"/>
          <w:b/>
          <w:bCs/>
          <w:color w:val="00264C" w:themeColor="accent1" w:themeShade="BF"/>
          <w:sz w:val="24"/>
          <w:szCs w:val="24"/>
        </w:rPr>
        <w:br/>
      </w:r>
      <w:r w:rsidRPr="003509B6">
        <w:rPr>
          <w:rFonts w:asciiTheme="majorHAnsi" w:hAnsiTheme="majorHAnsi" w:cstheme="majorHAnsi"/>
          <w:color w:val="00264C" w:themeColor="accent1" w:themeShade="BF"/>
          <w:sz w:val="24"/>
          <w:szCs w:val="24"/>
        </w:rPr>
        <w:t>Myslíte si, že když budete cestovat v rámci České republiky, cestovní pojištění nepotřebujete? Omyl. Cestovní pojištění může být stejně důležité pro tuzemské cesty jako pro ty zahraniční.</w:t>
      </w:r>
    </w:p>
    <w:p w14:paraId="0D77602C" w14:textId="77777777" w:rsidR="00CA73CE" w:rsidRPr="003509B6" w:rsidRDefault="00CA73CE" w:rsidP="00CA73CE">
      <w:pPr>
        <w:pStyle w:val="Odstavecseseznamem"/>
        <w:numPr>
          <w:ilvl w:val="0"/>
          <w:numId w:val="5"/>
        </w:numPr>
        <w:spacing w:after="160" w:line="259" w:lineRule="auto"/>
        <w:rPr>
          <w:rFonts w:asciiTheme="majorHAnsi" w:hAnsiTheme="majorHAnsi" w:cstheme="majorHAnsi"/>
          <w:color w:val="00264C" w:themeColor="accent1" w:themeShade="BF"/>
          <w:sz w:val="24"/>
          <w:szCs w:val="24"/>
        </w:rPr>
      </w:pPr>
      <w:r w:rsidRPr="003509B6">
        <w:rPr>
          <w:rFonts w:asciiTheme="majorHAnsi" w:hAnsiTheme="majorHAnsi" w:cstheme="majorHAnsi"/>
          <w:b/>
          <w:bCs/>
          <w:color w:val="00264C" w:themeColor="accent1" w:themeShade="BF"/>
          <w:sz w:val="24"/>
          <w:szCs w:val="24"/>
        </w:rPr>
        <w:t>Pokud je let zpožděn nebo zrušen, letecká společnost mě odškodní</w:t>
      </w:r>
      <w:r w:rsidRPr="003509B6">
        <w:rPr>
          <w:rFonts w:asciiTheme="majorHAnsi" w:hAnsiTheme="majorHAnsi" w:cstheme="majorHAnsi"/>
          <w:b/>
          <w:bCs/>
          <w:color w:val="00264C" w:themeColor="accent1" w:themeShade="BF"/>
          <w:sz w:val="24"/>
          <w:szCs w:val="24"/>
        </w:rPr>
        <w:br/>
      </w:r>
      <w:r w:rsidRPr="003509B6">
        <w:rPr>
          <w:rFonts w:asciiTheme="majorHAnsi" w:hAnsiTheme="majorHAnsi" w:cstheme="majorHAnsi"/>
          <w:color w:val="00264C" w:themeColor="accent1" w:themeShade="BF"/>
          <w:sz w:val="24"/>
          <w:szCs w:val="24"/>
        </w:rPr>
        <w:t>Toto tvrzení neplatí vždy.</w:t>
      </w:r>
      <w:r w:rsidRPr="003509B6">
        <w:rPr>
          <w:rFonts w:asciiTheme="majorHAnsi" w:hAnsiTheme="majorHAnsi" w:cstheme="majorHAnsi"/>
          <w:b/>
          <w:bCs/>
          <w:color w:val="00264C" w:themeColor="accent1" w:themeShade="BF"/>
          <w:sz w:val="24"/>
          <w:szCs w:val="24"/>
        </w:rPr>
        <w:t xml:space="preserve"> </w:t>
      </w:r>
      <w:r w:rsidRPr="003509B6">
        <w:rPr>
          <w:rFonts w:asciiTheme="majorHAnsi" w:hAnsiTheme="majorHAnsi" w:cstheme="majorHAnsi"/>
          <w:color w:val="00264C" w:themeColor="accent1" w:themeShade="BF"/>
          <w:sz w:val="24"/>
          <w:szCs w:val="24"/>
        </w:rPr>
        <w:t xml:space="preserve">Letecké společnosti nejsou vždy povinny odškodnit cestující za zpoždění nebo zrušení letu. Pokud tak učiní, může být výše odškodnění omezená. Cestovní pojištění naproti tomu může poskytnout krytí v některém z těchto případů. Může vám také uhradit dodatečné výdaje, jako je ubytování a strava. </w:t>
      </w:r>
      <w:r w:rsidRPr="003509B6">
        <w:rPr>
          <w:rFonts w:asciiTheme="majorHAnsi" w:hAnsiTheme="majorHAnsi" w:cstheme="majorHAnsi"/>
          <w:color w:val="00264C" w:themeColor="accent1" w:themeShade="BF"/>
          <w:sz w:val="24"/>
          <w:szCs w:val="24"/>
        </w:rPr>
        <w:br/>
        <w:t xml:space="preserve">Takovou situaci je nejprve nutné řešit s aerolinkami, následně s pojišťovnou. </w:t>
      </w:r>
    </w:p>
    <w:p w14:paraId="37B13859" w14:textId="77777777" w:rsidR="00CA73CE" w:rsidRPr="003509B6" w:rsidRDefault="00CA73CE" w:rsidP="00CA73CE">
      <w:pPr>
        <w:pStyle w:val="Odstavecseseznamem"/>
        <w:numPr>
          <w:ilvl w:val="0"/>
          <w:numId w:val="5"/>
        </w:numPr>
        <w:spacing w:after="160" w:line="259" w:lineRule="auto"/>
        <w:rPr>
          <w:rFonts w:asciiTheme="majorHAnsi" w:hAnsiTheme="majorHAnsi" w:cstheme="majorHAnsi"/>
          <w:color w:val="00264C" w:themeColor="accent1" w:themeShade="BF"/>
          <w:sz w:val="24"/>
          <w:szCs w:val="24"/>
        </w:rPr>
      </w:pPr>
      <w:r w:rsidRPr="003509B6">
        <w:rPr>
          <w:rFonts w:asciiTheme="majorHAnsi" w:hAnsiTheme="majorHAnsi" w:cstheme="majorHAnsi"/>
          <w:b/>
          <w:bCs/>
          <w:color w:val="00264C" w:themeColor="accent1" w:themeShade="BF"/>
          <w:sz w:val="24"/>
          <w:szCs w:val="24"/>
        </w:rPr>
        <w:t>Cestovní pojištění je nejužitečnější pro milovníky extrémních sportů</w:t>
      </w:r>
      <w:r w:rsidRPr="003509B6">
        <w:rPr>
          <w:rFonts w:asciiTheme="majorHAnsi" w:hAnsiTheme="majorHAnsi" w:cstheme="majorHAnsi"/>
          <w:b/>
          <w:bCs/>
          <w:color w:val="00264C" w:themeColor="accent1" w:themeShade="BF"/>
          <w:sz w:val="24"/>
          <w:szCs w:val="24"/>
        </w:rPr>
        <w:br/>
      </w:r>
      <w:r w:rsidRPr="003509B6">
        <w:rPr>
          <w:rFonts w:asciiTheme="majorHAnsi" w:hAnsiTheme="majorHAnsi" w:cstheme="majorHAnsi"/>
          <w:color w:val="00264C" w:themeColor="accent1" w:themeShade="BF"/>
          <w:sz w:val="24"/>
          <w:szCs w:val="24"/>
        </w:rPr>
        <w:t xml:space="preserve">Pravdou je, že naprostá většina pojistných událostí z cestovního pojištění pochází z „menších“ léčebných výloh, ze zpoždění či zrušení cesty, ztráty zavazadel nebo se týkají potíží s automobilem. Extrémní sporty (potápění, horolezectví, bungee jumping, seskoky padákem atd.) jsou tzv. rizikové aktivity, na které se vztahuje speciální připojištění. </w:t>
      </w:r>
    </w:p>
    <w:p w14:paraId="24CB894C" w14:textId="77777777" w:rsidR="00CA73CE" w:rsidRPr="003509B6" w:rsidRDefault="00CA73CE" w:rsidP="00CA73CE">
      <w:pPr>
        <w:pStyle w:val="Odstavecseseznamem"/>
        <w:rPr>
          <w:rFonts w:asciiTheme="majorHAnsi" w:hAnsiTheme="majorHAnsi" w:cstheme="majorHAnsi"/>
          <w:color w:val="00264C" w:themeColor="accent1" w:themeShade="BF"/>
          <w:sz w:val="24"/>
          <w:szCs w:val="24"/>
        </w:rPr>
      </w:pPr>
      <w:r w:rsidRPr="003509B6">
        <w:rPr>
          <w:rFonts w:asciiTheme="majorHAnsi" w:hAnsiTheme="majorHAnsi" w:cstheme="majorHAnsi"/>
          <w:color w:val="00264C" w:themeColor="accent1" w:themeShade="BF"/>
          <w:sz w:val="24"/>
          <w:szCs w:val="24"/>
        </w:rPr>
        <w:t>Cestovní pojištění by se mělo stát součástí každé dovolené. Tedy i té ryze odpočinkové.</w:t>
      </w:r>
    </w:p>
    <w:p w14:paraId="2F5EEFB8" w14:textId="77777777" w:rsidR="00CA73CE" w:rsidRPr="003509B6" w:rsidRDefault="00CA73CE" w:rsidP="00CA73CE">
      <w:pPr>
        <w:pStyle w:val="Odstavecseseznamem"/>
        <w:numPr>
          <w:ilvl w:val="0"/>
          <w:numId w:val="5"/>
        </w:numPr>
        <w:spacing w:after="160" w:line="259" w:lineRule="auto"/>
        <w:rPr>
          <w:rFonts w:asciiTheme="majorHAnsi" w:hAnsiTheme="majorHAnsi" w:cstheme="majorHAnsi"/>
          <w:color w:val="00264C" w:themeColor="accent1" w:themeShade="BF"/>
          <w:sz w:val="24"/>
          <w:szCs w:val="24"/>
        </w:rPr>
      </w:pPr>
      <w:r w:rsidRPr="003509B6">
        <w:rPr>
          <w:rFonts w:asciiTheme="majorHAnsi" w:hAnsiTheme="majorHAnsi" w:cstheme="majorHAnsi"/>
          <w:b/>
          <w:bCs/>
          <w:color w:val="00264C" w:themeColor="accent1" w:themeShade="BF"/>
          <w:sz w:val="24"/>
          <w:szCs w:val="24"/>
        </w:rPr>
        <w:t>Cestovní pojištění je vyžadováno pouze ve vybraných zemích</w:t>
      </w:r>
      <w:r w:rsidRPr="003509B6">
        <w:rPr>
          <w:rFonts w:asciiTheme="majorHAnsi" w:hAnsiTheme="majorHAnsi" w:cstheme="majorHAnsi"/>
          <w:b/>
          <w:bCs/>
          <w:color w:val="00264C" w:themeColor="accent1" w:themeShade="BF"/>
          <w:sz w:val="24"/>
          <w:szCs w:val="24"/>
        </w:rPr>
        <w:br/>
      </w:r>
      <w:r w:rsidRPr="003509B6">
        <w:rPr>
          <w:rFonts w:asciiTheme="majorHAnsi" w:hAnsiTheme="majorHAnsi" w:cstheme="majorHAnsi"/>
          <w:color w:val="00264C" w:themeColor="accent1" w:themeShade="BF"/>
          <w:sz w:val="24"/>
          <w:szCs w:val="24"/>
        </w:rPr>
        <w:t xml:space="preserve">Častou mylnou představou o cestovním pojištění je, že ho potřebujete pouze v případě, že je povinné v zemi, kterou </w:t>
      </w:r>
      <w:r w:rsidRPr="003509B6">
        <w:rPr>
          <w:rFonts w:asciiTheme="majorHAnsi" w:hAnsiTheme="majorHAnsi" w:cstheme="majorHAnsi"/>
          <w:color w:val="00264C" w:themeColor="accent1" w:themeShade="BF"/>
          <w:sz w:val="24"/>
          <w:szCs w:val="24"/>
        </w:rPr>
        <w:lastRenderedPageBreak/>
        <w:t xml:space="preserve">navštěvujete. Je pravda, že některé země ho mohou vyžadovat jako podmínku vstupu do země. Bez ohledu na tento vstupní požadavek může cestovní pojištění nabídnout užitečné krytí a je proto důležité si ho před jakoukoliv cestou zřídit, bez ohledu na zemi, kterou chcete navštívit. K nepředvídaným událostem může dojít kdykoli a kdekoli. </w:t>
      </w:r>
    </w:p>
    <w:p w14:paraId="0DC3F7ED" w14:textId="77777777" w:rsidR="003509B6" w:rsidRPr="003509B6" w:rsidRDefault="00CA73CE" w:rsidP="00207D98">
      <w:pPr>
        <w:pStyle w:val="Odstavecseseznamem"/>
        <w:numPr>
          <w:ilvl w:val="0"/>
          <w:numId w:val="5"/>
        </w:numPr>
        <w:spacing w:after="0" w:line="240" w:lineRule="auto"/>
        <w:rPr>
          <w:rFonts w:asciiTheme="majorHAnsi" w:eastAsia="Times New Roman" w:hAnsiTheme="majorHAnsi" w:cstheme="majorHAnsi"/>
          <w:color w:val="00264C" w:themeColor="accent1" w:themeShade="BF"/>
          <w:sz w:val="24"/>
          <w:szCs w:val="24"/>
          <w:lang w:val="pl-PL" w:eastAsia="cs-CZ"/>
        </w:rPr>
      </w:pPr>
      <w:r w:rsidRPr="003509B6">
        <w:rPr>
          <w:rFonts w:asciiTheme="majorHAnsi" w:hAnsiTheme="majorHAnsi" w:cstheme="majorHAnsi"/>
          <w:b/>
          <w:bCs/>
          <w:color w:val="00264C" w:themeColor="accent1" w:themeShade="BF"/>
          <w:sz w:val="24"/>
          <w:szCs w:val="24"/>
        </w:rPr>
        <w:t>Cestovní pojištění pokryje všechny dovolenkové problémy</w:t>
      </w:r>
      <w:r w:rsidRPr="003509B6">
        <w:rPr>
          <w:rFonts w:asciiTheme="majorHAnsi" w:hAnsiTheme="majorHAnsi" w:cstheme="majorHAnsi"/>
          <w:b/>
          <w:bCs/>
          <w:color w:val="00264C" w:themeColor="accent1" w:themeShade="BF"/>
          <w:sz w:val="24"/>
          <w:szCs w:val="24"/>
        </w:rPr>
        <w:br/>
      </w:r>
      <w:r w:rsidRPr="003509B6">
        <w:rPr>
          <w:rFonts w:asciiTheme="majorHAnsi" w:hAnsiTheme="majorHAnsi" w:cstheme="majorHAnsi"/>
          <w:color w:val="00264C" w:themeColor="accent1" w:themeShade="BF"/>
          <w:sz w:val="24"/>
          <w:szCs w:val="24"/>
        </w:rPr>
        <w:t>Není tomu tak. Necháte-li například na pláži bez dozoru své doklady a osobní věci, pojišťovna vám v tomto případě nepomůže. Vždy je potřeba důkladně si přečíst podmínky cestovního pojištění. Jednotlivé nabídky se mohou lišit, pokud jde o rozsah krytí, limity, výluky a plnění.</w:t>
      </w:r>
    </w:p>
    <w:p w14:paraId="2D34CD28" w14:textId="451690F6" w:rsidR="00CA73CE" w:rsidRPr="003509B6" w:rsidRDefault="00CA73CE" w:rsidP="003509B6">
      <w:pPr>
        <w:spacing w:after="0" w:line="240" w:lineRule="auto"/>
        <w:ind w:left="360"/>
        <w:rPr>
          <w:rFonts w:eastAsia="Times New Roman"/>
          <w:color w:val="00264C" w:themeColor="accent1" w:themeShade="BF"/>
          <w:sz w:val="24"/>
          <w:szCs w:val="24"/>
          <w:lang w:val="pl-PL" w:eastAsia="cs-CZ"/>
        </w:rPr>
      </w:pPr>
      <w:r w:rsidRPr="003509B6">
        <w:rPr>
          <w:rFonts w:eastAsia="Times New Roman"/>
          <w:color w:val="00264C" w:themeColor="accent1" w:themeShade="BF"/>
          <w:sz w:val="24"/>
          <w:szCs w:val="24"/>
          <w:lang w:val="pl-PL" w:eastAsia="cs-CZ"/>
        </w:rPr>
        <w:t> </w:t>
      </w:r>
    </w:p>
    <w:p w14:paraId="5DAF4156" w14:textId="3461A670" w:rsidR="00CA73CE" w:rsidRPr="003509B6" w:rsidRDefault="00CA73CE" w:rsidP="003509B6">
      <w:pPr>
        <w:spacing w:after="0" w:line="240" w:lineRule="auto"/>
        <w:jc w:val="both"/>
        <w:rPr>
          <w:rFonts w:eastAsia="Times New Roman"/>
          <w:color w:val="00264C" w:themeColor="accent1" w:themeShade="BF"/>
          <w:sz w:val="24"/>
          <w:szCs w:val="24"/>
          <w:lang w:val="pl-PL" w:eastAsia="cs-CZ"/>
        </w:rPr>
      </w:pPr>
      <w:r w:rsidRPr="003509B6">
        <w:rPr>
          <w:rFonts w:eastAsia="Times New Roman"/>
          <w:color w:val="00264C" w:themeColor="accent1" w:themeShade="BF"/>
          <w:sz w:val="24"/>
          <w:szCs w:val="24"/>
          <w:lang w:val="pl-PL" w:eastAsia="cs-CZ"/>
        </w:rPr>
        <w:t xml:space="preserve">Za ČSOB Pojišťovnu na závěr Ivana Nekvidnová dodává: </w:t>
      </w:r>
      <w:r w:rsidRPr="003509B6">
        <w:rPr>
          <w:rFonts w:eastAsia="Times New Roman"/>
          <w:i/>
          <w:iCs/>
          <w:color w:val="00264C" w:themeColor="accent1" w:themeShade="BF"/>
          <w:sz w:val="24"/>
          <w:szCs w:val="24"/>
          <w:lang w:val="pl-PL" w:eastAsia="cs-CZ"/>
        </w:rPr>
        <w:t>„Pojištění klientovi sice náklady</w:t>
      </w:r>
      <w:r w:rsidR="003509B6">
        <w:rPr>
          <w:rFonts w:eastAsia="Times New Roman"/>
          <w:i/>
          <w:iCs/>
          <w:color w:val="00264C" w:themeColor="accent1" w:themeShade="BF"/>
          <w:sz w:val="24"/>
          <w:szCs w:val="24"/>
          <w:lang w:val="pl-PL" w:eastAsia="cs-CZ"/>
        </w:rPr>
        <w:t xml:space="preserve"> související s pojistnou událostí</w:t>
      </w:r>
      <w:r w:rsidRPr="003509B6">
        <w:rPr>
          <w:rFonts w:eastAsia="Times New Roman"/>
          <w:i/>
          <w:iCs/>
          <w:color w:val="00264C" w:themeColor="accent1" w:themeShade="BF"/>
          <w:sz w:val="24"/>
          <w:szCs w:val="24"/>
          <w:lang w:val="pl-PL" w:eastAsia="cs-CZ"/>
        </w:rPr>
        <w:t xml:space="preserve"> pokryje, ale pamatujme, že nikdo nejsme supermani a polovina úspěchu a radosti začíná u nás samotných. Buďme proto obezřetní k sobě i okolí, ať nám nenadálá situace nezkazí dovolenou, na kterou se dlouho těšíme.”</w:t>
      </w:r>
    </w:p>
    <w:p w14:paraId="276A56DC" w14:textId="77777777" w:rsidR="00CA73CE" w:rsidRPr="001C09C1" w:rsidRDefault="00CA73CE" w:rsidP="00CA73CE">
      <w:pPr>
        <w:spacing w:after="0" w:line="240" w:lineRule="auto"/>
        <w:rPr>
          <w:rFonts w:ascii="Calibri" w:eastAsia="Times New Roman" w:hAnsi="Calibri" w:cs="Calibri"/>
          <w:lang w:val="pl-PL" w:eastAsia="cs-CZ"/>
        </w:rPr>
      </w:pPr>
      <w:r w:rsidRPr="00E93899">
        <w:rPr>
          <w:rFonts w:ascii="Calibri" w:eastAsia="Times New Roman" w:hAnsi="Calibri" w:cs="Calibri"/>
          <w:lang w:val="pl-PL" w:eastAsia="cs-CZ"/>
        </w:rPr>
        <w:t> </w:t>
      </w:r>
    </w:p>
    <w:p w14:paraId="2A622A41" w14:textId="5534294E" w:rsidR="001B5F22" w:rsidRDefault="009400FB" w:rsidP="00CF0D33">
      <w:r w:rsidRPr="0031181F">
        <w:rPr>
          <w:noProof/>
          <w:color w:val="00264C" w:themeColor="accent1" w:themeShade="BF"/>
          <w:lang w:eastAsia="cs-CZ"/>
        </w:rPr>
        <mc:AlternateContent>
          <mc:Choice Requires="wps">
            <w:drawing>
              <wp:anchor distT="0" distB="0" distL="114300" distR="114300" simplePos="0" relativeHeight="251627520" behindDoc="0" locked="0" layoutInCell="1" allowOverlap="1" wp14:anchorId="69F2AE5D" wp14:editId="3ACBB25F">
                <wp:simplePos x="0" y="0"/>
                <wp:positionH relativeFrom="margin">
                  <wp:align>left</wp:align>
                </wp:positionH>
                <wp:positionV relativeFrom="paragraph">
                  <wp:posOffset>342265</wp:posOffset>
                </wp:positionV>
                <wp:extent cx="4533900" cy="2207895"/>
                <wp:effectExtent l="0" t="0" r="0" b="1905"/>
                <wp:wrapTopAndBottom/>
                <wp:docPr id="2"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207895"/>
                        </a:xfrm>
                        <a:prstGeom prst="rect">
                          <a:avLst/>
                        </a:prstGeom>
                        <a:blipFill dpi="0" rotWithShape="1">
                          <a:blip r:embed="rId1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9BABA9" w14:textId="77777777" w:rsidR="009400FB" w:rsidRPr="00CF0D33" w:rsidRDefault="009400FB" w:rsidP="009400FB">
                            <w:pPr>
                              <w:pStyle w:val="TZmezinadpis"/>
                              <w:spacing w:after="0"/>
                            </w:pPr>
                            <w:r w:rsidRPr="00CF0D33">
                              <w:t>Skupina ČSOB</w:t>
                            </w:r>
                          </w:p>
                          <w:p w14:paraId="6D1525A5" w14:textId="77777777" w:rsidR="009400FB" w:rsidRPr="00CF0D33" w:rsidRDefault="009400FB" w:rsidP="009400FB">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w:t>
                            </w:r>
                            <w:r>
                              <w:t>v</w:t>
                            </w:r>
                            <w:r w:rsidRPr="00F74F12">
                              <w:t xml:space="preserve"> pobočkách i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w:t>
                            </w:r>
                            <w:r>
                              <w:t xml:space="preserve"> ČSOB Stavební spořitelny</w:t>
                            </w:r>
                            <w:r w:rsidRPr="00F74F12">
                              <w:t>, ČSOB Penzijní společnost, ČSOB Leasing, ČSOB Asset Management, ČSOB Factoring a Patria Finance. Své služby poskytujeme všem typům zákazníků – fyzickým osobám, malým a středním podnikům i korporátní a institucionální klientele. Skupina ČSOB je součástí mezinárodní bankopojišťovací skupiny KBC, která působí především v Belgii a</w:t>
                            </w:r>
                            <w:r>
                              <w:t> </w:t>
                            </w:r>
                            <w:r w:rsidRPr="00F74F12">
                              <w:t>v</w:t>
                            </w:r>
                            <w:r>
                              <w:t> </w:t>
                            </w:r>
                            <w:r w:rsidRPr="00F74F12">
                              <w:t>regionu střední a východní Evropy.</w:t>
                            </w:r>
                          </w:p>
                        </w:txbxContent>
                      </wps:txbx>
                      <wps:bodyPr rot="0" vert="horz" wrap="square" lIns="180000" tIns="108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F2AE5D" id="_x0000_t202" coordsize="21600,21600" o:spt="202" path="m,l,21600r21600,l21600,xe">
                <v:stroke joinstyle="miter"/>
                <v:path gradientshapeok="t" o:connecttype="rect"/>
              </v:shapetype>
              <v:shape id="Textové pole 11" o:spid="_x0000_s1026" type="#_x0000_t202" style="position:absolute;margin-left:0;margin-top:26.95pt;width:357pt;height:173.8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YAAAAAUmdodGxvbmcAAAZ9&#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KOEJJTQQMAAAAAAOZAAAAAQAAAKAAAAA9AAAB4AAAcmAAAAN9ABgAAf/Y/+0ADEFkb2Jl&#10;X0NNAAL/7gAOQWRvYmUAZIAAAAAB/9sAhAAMCAgICQgMCQkMEQsKCxEVDwwMDxUYExMVExMYEQwM&#10;DAwMDBEMDAwMDAwMDAwMDAwMDAwMDAwMDAwMDAwMDAwMAQ0LCw0ODRAODhAUDg4OFBQODg4OFBEM&#10;DAwMDBERDAwMDAwMEQwMDAwMDAwMDAwMDAwMDAwMDAwMDAwMDAwMDAz/wAARCAA9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" stroked="f" strokeweight=".5pt">
                <v:fill r:id="rId12" o:title="" recolor="t" rotate="t" type="frame"/>
                <v:textbox inset="5mm,3mm,4mm,4mm">
                  <w:txbxContent>
                    <w:p w14:paraId="169BABA9" w14:textId="77777777" w:rsidR="009400FB" w:rsidRPr="00CF0D33" w:rsidRDefault="009400FB" w:rsidP="009400FB">
                      <w:pPr>
                        <w:pStyle w:val="TZmezinadpis"/>
                        <w:spacing w:after="0"/>
                      </w:pPr>
                      <w:r w:rsidRPr="00CF0D33">
                        <w:t>Skupina ČSOB</w:t>
                      </w:r>
                    </w:p>
                    <w:p w14:paraId="6D1525A5" w14:textId="77777777" w:rsidR="009400FB" w:rsidRPr="00CF0D33" w:rsidRDefault="009400FB" w:rsidP="009400FB">
                      <w:pPr>
                        <w:pStyle w:val="TZmensi-texty"/>
                      </w:pPr>
                      <w:r w:rsidRPr="00F74F12">
                        <w:t xml:space="preserve">je vedoucím hráčem na bankovním trhu v České republice. Naše motto „Digitálně a s lidmi“ nejlépe vyjadřuje probíhající investice do inovací a digitalizace, díky nimž neustále zjednodušujeme a zkvalitňujeme obsluhu našich klientů </w:t>
                      </w:r>
                      <w:r>
                        <w:t>v</w:t>
                      </w:r>
                      <w:r w:rsidRPr="00F74F12">
                        <w:t xml:space="preserve"> pobočkách i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w:t>
                      </w:r>
                      <w:r>
                        <w:t> Č</w:t>
                      </w:r>
                      <w:r w:rsidRPr="00F74F12">
                        <w:t>SOB Pojišťovny až po úvěry na bydlení od Hypoteční banky či</w:t>
                      </w:r>
                      <w:r>
                        <w:t xml:space="preserve"> ČSOB Stavební spořitelny</w:t>
                      </w:r>
                      <w:r w:rsidRPr="00F74F12">
                        <w:t>, ČSOB Penzijní společnost, ČSOB Leasing, ČSOB Asset Management, ČSOB Factoring a Patria Finance. Své služby poskytujeme všem typům zákazníků – fyzickým osobám, malým a středním podnikům i korporátní a institucionální klientele. Skupina ČSOB je součástí mezinárodní bankopojišťovací skupiny KBC, která působí především v Belgii a</w:t>
                      </w:r>
                      <w:r>
                        <w:t> </w:t>
                      </w:r>
                      <w:r w:rsidRPr="00F74F12">
                        <w:t>v</w:t>
                      </w:r>
                      <w:r>
                        <w:t> </w:t>
                      </w:r>
                      <w:r w:rsidRPr="00F74F12">
                        <w:t>regionu střední a východní Evropy.</w:t>
                      </w:r>
                    </w:p>
                  </w:txbxContent>
                </v:textbox>
                <w10:wrap type="topAndBottom" anchorx="margin"/>
              </v:shape>
            </w:pict>
          </mc:Fallback>
        </mc:AlternateContent>
      </w:r>
    </w:p>
    <w:sectPr w:rsidR="001B5F22" w:rsidSect="007B0731">
      <w:headerReference w:type="default" r:id="rId13"/>
      <w:footerReference w:type="default" r:id="rId14"/>
      <w:headerReference w:type="first" r:id="rId15"/>
      <w:footerReference w:type="first" r:id="rId16"/>
      <w:pgSz w:w="11906" w:h="16838" w:code="9"/>
      <w:pgMar w:top="851" w:right="849" w:bottom="1702" w:left="3686"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91CA" w14:textId="77777777" w:rsidR="00CF2551" w:rsidRDefault="00CF2551" w:rsidP="00CF0D33">
      <w:r>
        <w:separator/>
      </w:r>
    </w:p>
  </w:endnote>
  <w:endnote w:type="continuationSeparator" w:id="0">
    <w:p w14:paraId="7FCEE433" w14:textId="77777777" w:rsidR="00CF2551" w:rsidRDefault="00CF2551"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EE"/>
    <w:family w:val="swiss"/>
    <w:pitch w:val="variable"/>
    <w:sig w:usb0="E00002EF" w:usb1="4000205B" w:usb2="00000028" w:usb3="00000000" w:csb0="0000019F" w:csb1="00000000"/>
    <w:embedRegular r:id="rId1" w:fontKey="{86FD1C84-CE1E-4C07-B644-A88D561D0770}"/>
    <w:embedBold r:id="rId2" w:fontKey="{F182CA32-7DB9-4683-BA03-F27EFFF56D74}"/>
    <w:embedItalic r:id="rId3" w:fontKey="{20106598-CA4C-4443-8821-B31BBAE41D6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FDC5A397-1612-42CB-89C0-83F73850943E}"/>
  </w:font>
  <w:font w:name="Calibri">
    <w:panose1 w:val="020F0502020204030204"/>
    <w:charset w:val="EE"/>
    <w:family w:val="swiss"/>
    <w:pitch w:val="variable"/>
    <w:sig w:usb0="E4002EFF" w:usb1="C000247B" w:usb2="00000009" w:usb3="00000000" w:csb0="000001FF" w:csb1="00000000"/>
    <w:embedRegular r:id="rId5" w:fontKey="{7847EA79-C53B-4491-970B-35D9B5F34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AB9B" w14:textId="146F1377" w:rsidR="006A6E8F" w:rsidRPr="00441F21" w:rsidRDefault="003509B6" w:rsidP="00CF0D33">
    <w:pPr>
      <w:pStyle w:val="Zpat"/>
    </w:pPr>
    <w:hyperlink r:id="rId1" w:history="1">
      <w:r w:rsidR="009400FB" w:rsidRPr="009C0A3D">
        <w:rPr>
          <w:rStyle w:val="Hypertextovodkaz"/>
        </w:rPr>
        <w:t>https://www.csobpoj.cz/pro-media/tiskove-zpravy</w:t>
      </w:r>
    </w:hyperlink>
    <w:r w:rsidR="000802BD">
      <w:rPr>
        <w:color w:val="003366" w:themeColor="hyperlink"/>
        <w:u w:val="single"/>
        <w:lang w:eastAsia="cs-CZ"/>
      </w:rPr>
      <mc:AlternateContent>
        <mc:Choice Requires="wpg">
          <w:drawing>
            <wp:anchor distT="0" distB="0" distL="114300" distR="114300" simplePos="0" relativeHeight="251673600" behindDoc="0" locked="1" layoutInCell="1" allowOverlap="1" wp14:anchorId="09C0A779" wp14:editId="470AA69C">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2"/>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2"/>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5CF749" id="Skupina 52" o:spid="_x0000_s1026" style="position:absolute;margin-left:113.4pt;margin-top:792.6pt;width:18.4pt;height:18.1pt;z-index:251673600;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sidR="000802BD">
      <w:rPr>
        <w:color w:val="003366" w:themeColor="hyperlink"/>
        <w:u w:val="single"/>
        <w:lang w:eastAsia="cs-CZ"/>
      </w:rPr>
      <mc:AlternateContent>
        <mc:Choice Requires="wps">
          <w:drawing>
            <wp:anchor distT="0" distB="0" distL="114300" distR="114300" simplePos="0" relativeHeight="251661312" behindDoc="0" locked="1" layoutInCell="1" allowOverlap="1" wp14:anchorId="36F80AEE" wp14:editId="2C2C46B4">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8942C" id="Freeform 6" o:spid="_x0000_s1026" href="https://www.facebook.com/csob" style="position:absolute;margin-left:36.85pt;margin-top:792.65pt;width:18.45pt;height:1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665408" behindDoc="0" locked="1" layoutInCell="1" allowOverlap="1" wp14:anchorId="73545DC4" wp14:editId="3831EA6A">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7BFE2" id="Freeform 5" o:spid="_x0000_s1026" href="https://www.linkedin.com/company/csob" style="position:absolute;margin-left:62.35pt;margin-top:792.65pt;width:18.45pt;height:18.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669504" behindDoc="0" locked="1" layoutInCell="1" allowOverlap="1" wp14:anchorId="49FF641B" wp14:editId="46D57967">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21F70" id="Freeform 7" o:spid="_x0000_s1026" href="https://twitter.com/CSOB_CZ" style="position:absolute;margin-left:87.9pt;margin-top:792.65pt;width:18.45pt;height:18.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r w:rsidR="009400FB">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2</w:t>
    </w:r>
    <w:r w:rsidR="006A6E8F" w:rsidRPr="00441F21">
      <w:fldChar w:fldCharType="end"/>
    </w:r>
    <w:r w:rsidR="006A6E8F" w:rsidRPr="00441F21">
      <w:t>/</w:t>
    </w:r>
    <w:fldSimple w:instr=" NUMPAGES   \* MERGEFORMAT ">
      <w:r w:rsidR="00E31CD7">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7553" w14:textId="5A4B947E" w:rsidR="001E3BF7" w:rsidRPr="00CF0D33" w:rsidRDefault="00D6787A" w:rsidP="00CF0D33">
    <w:pPr>
      <w:pStyle w:val="Zpat"/>
    </w:pPr>
    <w:r>
      <w:rPr>
        <w:lang w:eastAsia="cs-CZ"/>
      </w:rPr>
      <w:drawing>
        <wp:anchor distT="0" distB="0" distL="114300" distR="114300" simplePos="0" relativeHeight="251689984" behindDoc="0" locked="0" layoutInCell="1" allowOverlap="1" wp14:anchorId="40F80B37" wp14:editId="1945E7A4">
          <wp:simplePos x="0" y="0"/>
          <wp:positionH relativeFrom="column">
            <wp:posOffset>-2103120</wp:posOffset>
          </wp:positionH>
          <wp:positionV relativeFrom="paragraph">
            <wp:posOffset>-2762250</wp:posOffset>
          </wp:positionV>
          <wp:extent cx="1198245" cy="1485900"/>
          <wp:effectExtent l="0" t="0" r="1905" b="0"/>
          <wp:wrapNone/>
          <wp:docPr id="102" name="Obrázek 102" descr="Obsah obrázku muž, osoba,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už, osoba, oblek&#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198245" cy="1485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02BD">
      <w:rPr>
        <w:lang w:eastAsia="cs-CZ"/>
      </w:rPr>
      <mc:AlternateContent>
        <mc:Choice Requires="wpg">
          <w:drawing>
            <wp:anchor distT="0" distB="0" distL="114300" distR="114300" simplePos="0" relativeHeight="251657216" behindDoc="0" locked="1" layoutInCell="1" allowOverlap="1" wp14:anchorId="2485E21F" wp14:editId="16B0C71C">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2"/>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2"/>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A2C927" id="Skupina 53" o:spid="_x0000_s1026" style="position:absolute;margin-left:113.4pt;margin-top:792.6pt;width:18.4pt;height:18.4pt;z-index:251657216;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44928" behindDoc="0" locked="1" layoutInCell="1" allowOverlap="1" wp14:anchorId="432E1D77" wp14:editId="28E54979">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5337A" id="Freeform 6" o:spid="_x0000_s1026" href="https://www.facebook.com/csob" style="position:absolute;margin-left:36.85pt;margin-top:792.65pt;width:18.45pt;height:18.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49024" behindDoc="0" locked="1" layoutInCell="1" allowOverlap="1" wp14:anchorId="2BD0D01E" wp14:editId="57A75BDF">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2B6CE" id="Freeform 5" o:spid="_x0000_s1026" href="https://www.linkedin.com/company/csob" style="position:absolute;margin-left:62.35pt;margin-top:792.65pt;width:18.45pt;height:18.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53120" behindDoc="0" locked="1" layoutInCell="1" allowOverlap="1" wp14:anchorId="4F6D4D45" wp14:editId="49D566B7">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D40C8" id="Freeform 7" o:spid="_x0000_s1026" href="https://twitter.com/CSOB_CZ" style="position:absolute;margin-left:87.9pt;margin-top:792.65pt;width:18.45pt;height:18.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V P</w:t>
    </w:r>
    <w:r w:rsidR="003E784B">
      <w:t>ardubicích</w:t>
    </w:r>
    <w:r w:rsidR="00441F21" w:rsidRPr="00441F21">
      <w:t xml:space="preserve"> dne </w:t>
    </w:r>
    <w:r>
      <w:t>1</w:t>
    </w:r>
    <w:r w:rsidR="003509B6">
      <w:t>9</w:t>
    </w:r>
    <w:r w:rsidR="00441F21" w:rsidRPr="00441F21">
      <w:t xml:space="preserve">. </w:t>
    </w:r>
    <w:r w:rsidR="00CA1EEA" w:rsidRPr="0071130C">
      <w:rPr>
        <w:lang w:eastAsia="cs-CZ"/>
      </w:rPr>
      <mc:AlternateContent>
        <mc:Choice Requires="wps">
          <w:drawing>
            <wp:anchor distT="0" distB="0" distL="114300" distR="114300" simplePos="0" relativeHeight="251636736" behindDoc="0" locked="1" layoutInCell="1" allowOverlap="1" wp14:anchorId="38188125" wp14:editId="2F642B04">
              <wp:simplePos x="0" y="0"/>
              <wp:positionH relativeFrom="page">
                <wp:posOffset>466725</wp:posOffset>
              </wp:positionH>
              <wp:positionV relativeFrom="page">
                <wp:posOffset>8929370</wp:posOffset>
              </wp:positionV>
              <wp:extent cx="1191600" cy="612000"/>
              <wp:effectExtent l="0" t="0" r="8890" b="0"/>
              <wp:wrapNone/>
              <wp:docPr id="12" name="Textové pole 12"/>
              <wp:cNvGraphicFramePr/>
              <a:graphic xmlns:a="http://schemas.openxmlformats.org/drawingml/2006/main">
                <a:graphicData uri="http://schemas.microsoft.com/office/word/2010/wordprocessingShape">
                  <wps:wsp>
                    <wps:cNvSpPr txBox="1"/>
                    <wps:spPr>
                      <a:xfrm>
                        <a:off x="0" y="0"/>
                        <a:ext cx="1191600" cy="612000"/>
                      </a:xfrm>
                      <a:prstGeom prst="rect">
                        <a:avLst/>
                      </a:prstGeom>
                      <a:noFill/>
                      <a:ln w="6350">
                        <a:noFill/>
                      </a:ln>
                    </wps:spPr>
                    <wps:txbx>
                      <w:txbxContent>
                        <w:p w14:paraId="378E866D" w14:textId="05ACD587" w:rsidR="00CA1EEA" w:rsidRPr="00CF0D33" w:rsidRDefault="00524F2F" w:rsidP="00CA1EEA">
                          <w:pPr>
                            <w:pStyle w:val="Normlnmodra"/>
                            <w:spacing w:after="0"/>
                            <w:rPr>
                              <w:b/>
                            </w:rPr>
                          </w:pPr>
                          <w:r w:rsidRPr="00524F2F">
                            <w:rPr>
                              <w:b/>
                            </w:rPr>
                            <w:t>Petr Milata</w:t>
                          </w:r>
                        </w:p>
                        <w:p w14:paraId="71C7E2AE" w14:textId="4F0F380C" w:rsidR="00CA1EEA" w:rsidRPr="0071130C" w:rsidRDefault="00D6787A" w:rsidP="00CA1EEA">
                          <w:pPr>
                            <w:pStyle w:val="TZmensi-texty"/>
                          </w:pPr>
                          <w:r>
                            <w:t>t</w:t>
                          </w:r>
                          <w:r w:rsidR="00CA1EEA">
                            <w:t>iskov</w:t>
                          </w:r>
                          <w:r w:rsidR="00CA1EEA" w:rsidRPr="0071130C">
                            <w:t>ý mluvčí</w:t>
                          </w:r>
                        </w:p>
                        <w:p w14:paraId="480E0E28" w14:textId="60766BD5" w:rsidR="00CA1EEA" w:rsidRPr="0071130C" w:rsidRDefault="003509B6" w:rsidP="00CA1EEA">
                          <w:pPr>
                            <w:pStyle w:val="TZmensi-texty"/>
                          </w:pPr>
                          <w:hyperlink r:id="rId6"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188125" id="_x0000_t202" coordsize="21600,21600" o:spt="202" path="m,l,21600r21600,l21600,xe">
              <v:stroke joinstyle="miter"/>
              <v:path gradientshapeok="t" o:connecttype="rect"/>
            </v:shapetype>
            <v:shape id="Textové pole 12" o:spid="_x0000_s1030" type="#_x0000_t202" style="position:absolute;margin-left:36.75pt;margin-top:703.1pt;width:93.85pt;height:48.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" filled="f" stroked="f" strokeweight=".5pt">
              <v:textbox style="mso-fit-shape-to-text:t" inset="0,0,0,0">
                <w:txbxContent>
                  <w:p w14:paraId="378E866D" w14:textId="05ACD587" w:rsidR="00CA1EEA" w:rsidRPr="00CF0D33" w:rsidRDefault="00524F2F" w:rsidP="00CA1EEA">
                    <w:pPr>
                      <w:pStyle w:val="Normlnmodra"/>
                      <w:spacing w:after="0"/>
                      <w:rPr>
                        <w:b/>
                      </w:rPr>
                    </w:pPr>
                    <w:r w:rsidRPr="00524F2F">
                      <w:rPr>
                        <w:b/>
                      </w:rPr>
                      <w:t>Petr Milata</w:t>
                    </w:r>
                  </w:p>
                  <w:p w14:paraId="71C7E2AE" w14:textId="4F0F380C" w:rsidR="00CA1EEA" w:rsidRPr="0071130C" w:rsidRDefault="00D6787A" w:rsidP="00CA1EEA">
                    <w:pPr>
                      <w:pStyle w:val="TZmensi-texty"/>
                    </w:pPr>
                    <w:r>
                      <w:t>t</w:t>
                    </w:r>
                    <w:r w:rsidR="00CA1EEA">
                      <w:t>iskov</w:t>
                    </w:r>
                    <w:r w:rsidR="00CA1EEA" w:rsidRPr="0071130C">
                      <w:t>ý mluvčí</w:t>
                    </w:r>
                  </w:p>
                  <w:p w14:paraId="480E0E28" w14:textId="60766BD5" w:rsidR="00CA1EEA" w:rsidRPr="0071130C" w:rsidRDefault="003509B6" w:rsidP="00CA1EEA">
                    <w:pPr>
                      <w:pStyle w:val="TZmensi-texty"/>
                    </w:pPr>
                    <w:hyperlink r:id="rId7"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v:textbox>
              <w10:wrap anchorx="page" anchory="page"/>
              <w10:anchorlock/>
            </v:shape>
          </w:pict>
        </mc:Fallback>
      </mc:AlternateContent>
    </w:r>
    <w:r w:rsidR="003509B6">
      <w:t>června</w:t>
    </w:r>
    <w:r w:rsidR="009132C4">
      <w:t xml:space="preserve"> 202</w:t>
    </w:r>
    <w:r>
      <w:t>3</w: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1</w:t>
    </w:r>
    <w:r w:rsidR="006A6E8F" w:rsidRPr="00441F21">
      <w:fldChar w:fldCharType="end"/>
    </w:r>
    <w:r w:rsidR="006A6E8F" w:rsidRPr="00441F21">
      <w:t>/</w:t>
    </w:r>
    <w:fldSimple w:instr=" NUMPAGES   \* MERGEFORMAT ">
      <w:r w:rsidR="00E31CD7">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D3FA" w14:textId="77777777" w:rsidR="00CF2551" w:rsidRDefault="00CF2551" w:rsidP="00CF0D33">
      <w:r>
        <w:separator/>
      </w:r>
    </w:p>
  </w:footnote>
  <w:footnote w:type="continuationSeparator" w:id="0">
    <w:p w14:paraId="3D60E53D" w14:textId="77777777" w:rsidR="00CF2551" w:rsidRDefault="00CF2551" w:rsidP="00CF0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3576" w14:textId="7D82CDC6" w:rsidR="00CF0D33" w:rsidRDefault="00FE1D22">
    <w:pPr>
      <w:pStyle w:val="Zhlav"/>
    </w:pPr>
    <w:r>
      <w:rPr>
        <w:noProof/>
        <w:lang w:eastAsia="cs-CZ"/>
      </w:rPr>
      <mc:AlternateContent>
        <mc:Choice Requires="wps">
          <w:drawing>
            <wp:anchor distT="0" distB="0" distL="114300" distR="114300" simplePos="0" relativeHeight="251681792" behindDoc="0" locked="0" layoutInCell="0" allowOverlap="1" wp14:anchorId="1E1D12C7" wp14:editId="4DCF61E0">
              <wp:simplePos x="0" y="0"/>
              <wp:positionH relativeFrom="page">
                <wp:posOffset>0</wp:posOffset>
              </wp:positionH>
              <wp:positionV relativeFrom="page">
                <wp:posOffset>190500</wp:posOffset>
              </wp:positionV>
              <wp:extent cx="7560310" cy="273050"/>
              <wp:effectExtent l="0" t="0" r="0" b="12700"/>
              <wp:wrapNone/>
              <wp:docPr id="22" name="MSIPCM682f48f398f0e84272583c59" descr="{&quot;HashCode&quot;:-6673436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1D12C7" id="_x0000_t202" coordsize="21600,21600" o:spt="202" path="m,l,21600r21600,l21600,xe">
              <v:stroke joinstyle="miter"/>
              <v:path gradientshapeok="t" o:connecttype="rect"/>
            </v:shapetype>
            <v:shape id="MSIPCM682f48f398f0e84272583c59" o:spid="_x0000_s1027" type="#_x0000_t202" alt="{&quot;HashCode&quot;:-66734365,&quot;Height&quot;:841.0,&quot;Width&quot;:595.0,&quot;Placement&quot;:&quot;Header&quot;,&quot;Index&quot;:&quot;Primary&quot;,&quot;Section&quot;:1,&quot;Top&quot;:0.0,&quot;Left&quot;:0.0}" style="position:absolute;margin-left:0;margin-top:1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F0D33">
      <w:rPr>
        <w:noProof/>
        <w:lang w:eastAsia="cs-CZ"/>
      </w:rPr>
      <w:drawing>
        <wp:anchor distT="0" distB="0" distL="114300" distR="114300" simplePos="0" relativeHeight="251640832" behindDoc="1" locked="1" layoutInCell="1" allowOverlap="1" wp14:anchorId="3A15DED9" wp14:editId="6EE74676">
          <wp:simplePos x="0" y="0"/>
          <wp:positionH relativeFrom="page">
            <wp:posOffset>0</wp:posOffset>
          </wp:positionH>
          <wp:positionV relativeFrom="page">
            <wp:posOffset>9525</wp:posOffset>
          </wp:positionV>
          <wp:extent cx="7548880" cy="10677525"/>
          <wp:effectExtent l="0" t="0" r="0" b="9525"/>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CB13" w14:textId="2FD0AB13" w:rsidR="001E3BF7" w:rsidRDefault="00180D91" w:rsidP="009400FB">
    <w:pPr>
      <w:pStyle w:val="Podnadpis"/>
      <w:tabs>
        <w:tab w:val="left" w:pos="673"/>
      </w:tabs>
      <w:spacing w:after="1920"/>
      <w:jc w:val="right"/>
    </w:pPr>
    <w:r>
      <w:rPr>
        <w:noProof/>
        <w:lang w:eastAsia="cs-CZ"/>
      </w:rPr>
      <w:drawing>
        <wp:anchor distT="0" distB="0" distL="114300" distR="114300" simplePos="0" relativeHeight="251677696" behindDoc="0" locked="0" layoutInCell="1" allowOverlap="1" wp14:anchorId="11AC3C35" wp14:editId="619A2B31">
          <wp:simplePos x="0" y="0"/>
          <wp:positionH relativeFrom="column">
            <wp:posOffset>3202941</wp:posOffset>
          </wp:positionH>
          <wp:positionV relativeFrom="paragraph">
            <wp:posOffset>-264858</wp:posOffset>
          </wp:positionV>
          <wp:extent cx="1206500" cy="1209773"/>
          <wp:effectExtent l="0" t="0" r="0" b="9525"/>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
                    <a:extLst>
                      <a:ext uri="{28A0092B-C50C-407E-A947-70E740481C1C}">
                        <a14:useLocalDpi xmlns:a14="http://schemas.microsoft.com/office/drawing/2010/main" val="0"/>
                      </a:ext>
                    </a:extLst>
                  </a:blip>
                  <a:stretch>
                    <a:fillRect/>
                  </a:stretch>
                </pic:blipFill>
                <pic:spPr>
                  <a:xfrm>
                    <a:off x="0" y="0"/>
                    <a:ext cx="1208204" cy="1211481"/>
                  </a:xfrm>
                  <a:prstGeom prst="rect">
                    <a:avLst/>
                  </a:prstGeom>
                </pic:spPr>
              </pic:pic>
            </a:graphicData>
          </a:graphic>
          <wp14:sizeRelH relativeFrom="page">
            <wp14:pctWidth>0</wp14:pctWidth>
          </wp14:sizeRelH>
          <wp14:sizeRelV relativeFrom="page">
            <wp14:pctHeight>0</wp14:pctHeight>
          </wp14:sizeRelV>
        </wp:anchor>
      </w:drawing>
    </w:r>
    <w:r w:rsidR="00FE1D22">
      <w:rPr>
        <w:noProof/>
        <w:lang w:eastAsia="cs-CZ"/>
      </w:rPr>
      <mc:AlternateContent>
        <mc:Choice Requires="wps">
          <w:drawing>
            <wp:anchor distT="0" distB="0" distL="114300" distR="114300" simplePos="0" relativeHeight="251685888" behindDoc="0" locked="0" layoutInCell="0" allowOverlap="1" wp14:anchorId="2E28BFA9" wp14:editId="79C2B86F">
              <wp:simplePos x="0" y="0"/>
              <wp:positionH relativeFrom="page">
                <wp:posOffset>0</wp:posOffset>
              </wp:positionH>
              <wp:positionV relativeFrom="page">
                <wp:posOffset>190500</wp:posOffset>
              </wp:positionV>
              <wp:extent cx="7560310" cy="273050"/>
              <wp:effectExtent l="0" t="0" r="0" b="12700"/>
              <wp:wrapNone/>
              <wp:docPr id="23" name="MSIPCMbe29443794d7bade17385256" descr="{&quot;HashCode&quot;:-6673436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28BFA9" id="_x0000_t202" coordsize="21600,21600" o:spt="202" path="m,l,21600r21600,l21600,xe">
              <v:stroke joinstyle="miter"/>
              <v:path gradientshapeok="t" o:connecttype="rect"/>
            </v:shapetype>
            <v:shape id="MSIPCMbe29443794d7bade17385256" o:spid="_x0000_s1028" type="#_x0000_t202" alt="{&quot;HashCode&quot;:-66734365,&quot;Height&quot;:841.0,&quot;Width&quot;:595.0,&quot;Placement&quot;:&quot;Header&quot;,&quot;Index&quot;:&quot;FirstPage&quot;,&quot;Section&quot;:1,&quot;Top&quot;:0.0,&quot;Left&quot;:0.0}" style="position:absolute;left:0;text-align:left;margin-left:0;margin-top:1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A1EEA" w:rsidRPr="0071130C">
      <w:rPr>
        <w:noProof/>
        <w:lang w:eastAsia="cs-CZ"/>
      </w:rPr>
      <mc:AlternateContent>
        <mc:Choice Requires="wps">
          <w:drawing>
            <wp:anchor distT="0" distB="0" distL="114300" distR="114300" simplePos="0" relativeHeight="251632640" behindDoc="0" locked="1" layoutInCell="1" allowOverlap="1" wp14:anchorId="3506AFF1" wp14:editId="1CB75AF3">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06AFF1" id="Textové pole 1" o:spid="_x0000_s1029" type="#_x0000_t202" style="position:absolute;left:0;text-align:left;margin-left:36.85pt;margin-top:160.95pt;width:109.95pt;height:18.7pt;z-index:2516326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" filled="f" stroked="f" strokeweight=".5pt">
              <v:textbox style="mso-fit-shape-to-text:t" inset="0,0,0,0">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28544" behindDoc="1" locked="1" layoutInCell="1" allowOverlap="1" wp14:anchorId="4E03F93B" wp14:editId="389F6E9D">
          <wp:simplePos x="0" y="0"/>
          <wp:positionH relativeFrom="page">
            <wp:posOffset>0</wp:posOffset>
          </wp:positionH>
          <wp:positionV relativeFrom="page">
            <wp:posOffset>0</wp:posOffset>
          </wp:positionV>
          <wp:extent cx="7548245" cy="10677525"/>
          <wp:effectExtent l="0" t="0" r="0" b="9525"/>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0C13"/>
    <w:multiLevelType w:val="hybridMultilevel"/>
    <w:tmpl w:val="74CE8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C7E450D"/>
    <w:multiLevelType w:val="multilevel"/>
    <w:tmpl w:val="0438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5443C86"/>
    <w:multiLevelType w:val="hybridMultilevel"/>
    <w:tmpl w:val="381039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87170284">
    <w:abstractNumId w:val="1"/>
  </w:num>
  <w:num w:numId="2" w16cid:durableId="1699895927">
    <w:abstractNumId w:val="4"/>
  </w:num>
  <w:num w:numId="3" w16cid:durableId="1778593927">
    <w:abstractNumId w:val="3"/>
  </w:num>
  <w:num w:numId="4" w16cid:durableId="717247481">
    <w:abstractNumId w:val="2"/>
  </w:num>
  <w:num w:numId="5" w16cid:durableId="1272517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123"/>
    <w:rsid w:val="00000C70"/>
    <w:rsid w:val="00030FCF"/>
    <w:rsid w:val="00032571"/>
    <w:rsid w:val="00041778"/>
    <w:rsid w:val="00062F30"/>
    <w:rsid w:val="00063D9E"/>
    <w:rsid w:val="000673F5"/>
    <w:rsid w:val="00074DE5"/>
    <w:rsid w:val="00075381"/>
    <w:rsid w:val="000802BD"/>
    <w:rsid w:val="00080ED1"/>
    <w:rsid w:val="0009703D"/>
    <w:rsid w:val="000A35D2"/>
    <w:rsid w:val="000A6E2D"/>
    <w:rsid w:val="000C6ED7"/>
    <w:rsid w:val="000D6126"/>
    <w:rsid w:val="000F202E"/>
    <w:rsid w:val="000F675D"/>
    <w:rsid w:val="001058C7"/>
    <w:rsid w:val="00105F7C"/>
    <w:rsid w:val="00112A6D"/>
    <w:rsid w:val="001170A6"/>
    <w:rsid w:val="001179E5"/>
    <w:rsid w:val="00123437"/>
    <w:rsid w:val="0015233D"/>
    <w:rsid w:val="001614C2"/>
    <w:rsid w:val="001631AD"/>
    <w:rsid w:val="00177FF6"/>
    <w:rsid w:val="00180D91"/>
    <w:rsid w:val="001871BA"/>
    <w:rsid w:val="001A0F83"/>
    <w:rsid w:val="001B2A7A"/>
    <w:rsid w:val="001B5F22"/>
    <w:rsid w:val="001B6138"/>
    <w:rsid w:val="001B6953"/>
    <w:rsid w:val="001C14CA"/>
    <w:rsid w:val="001D5BF3"/>
    <w:rsid w:val="001E3BF7"/>
    <w:rsid w:val="001E5470"/>
    <w:rsid w:val="001F5A7A"/>
    <w:rsid w:val="00202A53"/>
    <w:rsid w:val="00206758"/>
    <w:rsid w:val="00217732"/>
    <w:rsid w:val="00222C2F"/>
    <w:rsid w:val="00237962"/>
    <w:rsid w:val="00240EE4"/>
    <w:rsid w:val="00242746"/>
    <w:rsid w:val="00242B81"/>
    <w:rsid w:val="00245E47"/>
    <w:rsid w:val="00250BF8"/>
    <w:rsid w:val="002514E8"/>
    <w:rsid w:val="002534D6"/>
    <w:rsid w:val="002627D8"/>
    <w:rsid w:val="002636AE"/>
    <w:rsid w:val="0027256B"/>
    <w:rsid w:val="00276E08"/>
    <w:rsid w:val="00284095"/>
    <w:rsid w:val="00295E9D"/>
    <w:rsid w:val="00297D0D"/>
    <w:rsid w:val="002B451A"/>
    <w:rsid w:val="002B7D48"/>
    <w:rsid w:val="002C30AE"/>
    <w:rsid w:val="002D1302"/>
    <w:rsid w:val="002E4031"/>
    <w:rsid w:val="002E687B"/>
    <w:rsid w:val="002F481C"/>
    <w:rsid w:val="00300E30"/>
    <w:rsid w:val="00304775"/>
    <w:rsid w:val="00304E69"/>
    <w:rsid w:val="00305339"/>
    <w:rsid w:val="00312D86"/>
    <w:rsid w:val="00314FE8"/>
    <w:rsid w:val="00325AB5"/>
    <w:rsid w:val="00327E62"/>
    <w:rsid w:val="003357E1"/>
    <w:rsid w:val="00337B03"/>
    <w:rsid w:val="003461AA"/>
    <w:rsid w:val="00346AAF"/>
    <w:rsid w:val="0035062B"/>
    <w:rsid w:val="003509B6"/>
    <w:rsid w:val="003512B7"/>
    <w:rsid w:val="00355D99"/>
    <w:rsid w:val="00356129"/>
    <w:rsid w:val="003714B2"/>
    <w:rsid w:val="003723AC"/>
    <w:rsid w:val="0037388E"/>
    <w:rsid w:val="00374720"/>
    <w:rsid w:val="00376208"/>
    <w:rsid w:val="003812A3"/>
    <w:rsid w:val="003A1CA7"/>
    <w:rsid w:val="003A68D3"/>
    <w:rsid w:val="003B1E88"/>
    <w:rsid w:val="003B24E2"/>
    <w:rsid w:val="003C3F6C"/>
    <w:rsid w:val="003D58BE"/>
    <w:rsid w:val="003D64BB"/>
    <w:rsid w:val="003E15AD"/>
    <w:rsid w:val="003E3915"/>
    <w:rsid w:val="003E6167"/>
    <w:rsid w:val="003E7522"/>
    <w:rsid w:val="003E784B"/>
    <w:rsid w:val="003F1AAB"/>
    <w:rsid w:val="0041233E"/>
    <w:rsid w:val="0041265C"/>
    <w:rsid w:val="00420B9A"/>
    <w:rsid w:val="00423BE7"/>
    <w:rsid w:val="004259F1"/>
    <w:rsid w:val="00437827"/>
    <w:rsid w:val="0044109A"/>
    <w:rsid w:val="00441F21"/>
    <w:rsid w:val="0046098E"/>
    <w:rsid w:val="004A3C70"/>
    <w:rsid w:val="004A671B"/>
    <w:rsid w:val="004B07C2"/>
    <w:rsid w:val="004C0721"/>
    <w:rsid w:val="004C2728"/>
    <w:rsid w:val="004C720F"/>
    <w:rsid w:val="004E7E1D"/>
    <w:rsid w:val="004F096D"/>
    <w:rsid w:val="00517093"/>
    <w:rsid w:val="00524F2F"/>
    <w:rsid w:val="00525099"/>
    <w:rsid w:val="0053125C"/>
    <w:rsid w:val="00540BD6"/>
    <w:rsid w:val="00541144"/>
    <w:rsid w:val="00547A5B"/>
    <w:rsid w:val="005514A4"/>
    <w:rsid w:val="00552E7A"/>
    <w:rsid w:val="00561E65"/>
    <w:rsid w:val="00581492"/>
    <w:rsid w:val="005874A0"/>
    <w:rsid w:val="005875A2"/>
    <w:rsid w:val="005A4709"/>
    <w:rsid w:val="005C00DD"/>
    <w:rsid w:val="005D7F06"/>
    <w:rsid w:val="005E4874"/>
    <w:rsid w:val="005F1359"/>
    <w:rsid w:val="00603701"/>
    <w:rsid w:val="006061A9"/>
    <w:rsid w:val="00607098"/>
    <w:rsid w:val="00616DDA"/>
    <w:rsid w:val="00625123"/>
    <w:rsid w:val="00636443"/>
    <w:rsid w:val="00650A41"/>
    <w:rsid w:val="0065713D"/>
    <w:rsid w:val="00673D91"/>
    <w:rsid w:val="00697691"/>
    <w:rsid w:val="006A3924"/>
    <w:rsid w:val="006A693D"/>
    <w:rsid w:val="006A6E8F"/>
    <w:rsid w:val="006B1594"/>
    <w:rsid w:val="006C5C23"/>
    <w:rsid w:val="006D11B5"/>
    <w:rsid w:val="006D1478"/>
    <w:rsid w:val="006F59A9"/>
    <w:rsid w:val="006F617A"/>
    <w:rsid w:val="00701083"/>
    <w:rsid w:val="0070390C"/>
    <w:rsid w:val="0071130C"/>
    <w:rsid w:val="00715438"/>
    <w:rsid w:val="007206D4"/>
    <w:rsid w:val="007263C9"/>
    <w:rsid w:val="00730457"/>
    <w:rsid w:val="00730E6A"/>
    <w:rsid w:val="00733C1C"/>
    <w:rsid w:val="007357EB"/>
    <w:rsid w:val="00750716"/>
    <w:rsid w:val="00754289"/>
    <w:rsid w:val="007571B4"/>
    <w:rsid w:val="00783C56"/>
    <w:rsid w:val="007B0731"/>
    <w:rsid w:val="007B15E7"/>
    <w:rsid w:val="007C5D09"/>
    <w:rsid w:val="007D37C6"/>
    <w:rsid w:val="007D62F0"/>
    <w:rsid w:val="007F06E9"/>
    <w:rsid w:val="007F416B"/>
    <w:rsid w:val="00810BF7"/>
    <w:rsid w:val="00850645"/>
    <w:rsid w:val="0087598E"/>
    <w:rsid w:val="008872F2"/>
    <w:rsid w:val="00896581"/>
    <w:rsid w:val="008A02F9"/>
    <w:rsid w:val="008A27EE"/>
    <w:rsid w:val="008A5934"/>
    <w:rsid w:val="008B56D2"/>
    <w:rsid w:val="008C0CA5"/>
    <w:rsid w:val="008C5FA6"/>
    <w:rsid w:val="008D41A0"/>
    <w:rsid w:val="008E0535"/>
    <w:rsid w:val="00902013"/>
    <w:rsid w:val="0090258D"/>
    <w:rsid w:val="0090416D"/>
    <w:rsid w:val="00904310"/>
    <w:rsid w:val="00905B90"/>
    <w:rsid w:val="009132C4"/>
    <w:rsid w:val="00913B3C"/>
    <w:rsid w:val="00917CD8"/>
    <w:rsid w:val="00931564"/>
    <w:rsid w:val="009400FB"/>
    <w:rsid w:val="00952626"/>
    <w:rsid w:val="009651A9"/>
    <w:rsid w:val="00967DC6"/>
    <w:rsid w:val="00973A49"/>
    <w:rsid w:val="00982E2E"/>
    <w:rsid w:val="009837E8"/>
    <w:rsid w:val="00990911"/>
    <w:rsid w:val="009A3A34"/>
    <w:rsid w:val="009E29B4"/>
    <w:rsid w:val="009F2AE1"/>
    <w:rsid w:val="00A073E5"/>
    <w:rsid w:val="00A10C2C"/>
    <w:rsid w:val="00A16EBB"/>
    <w:rsid w:val="00A2312C"/>
    <w:rsid w:val="00A32A31"/>
    <w:rsid w:val="00A400A2"/>
    <w:rsid w:val="00A418F9"/>
    <w:rsid w:val="00A478F7"/>
    <w:rsid w:val="00A651CB"/>
    <w:rsid w:val="00A7150B"/>
    <w:rsid w:val="00A736A7"/>
    <w:rsid w:val="00A83D6D"/>
    <w:rsid w:val="00A94BF2"/>
    <w:rsid w:val="00AA2034"/>
    <w:rsid w:val="00B06EC4"/>
    <w:rsid w:val="00B13B38"/>
    <w:rsid w:val="00B25E97"/>
    <w:rsid w:val="00B27001"/>
    <w:rsid w:val="00B40667"/>
    <w:rsid w:val="00B44452"/>
    <w:rsid w:val="00B53433"/>
    <w:rsid w:val="00B53AD4"/>
    <w:rsid w:val="00B547E3"/>
    <w:rsid w:val="00B55B82"/>
    <w:rsid w:val="00B77B82"/>
    <w:rsid w:val="00B8049B"/>
    <w:rsid w:val="00B82334"/>
    <w:rsid w:val="00B9238D"/>
    <w:rsid w:val="00B94025"/>
    <w:rsid w:val="00B95C09"/>
    <w:rsid w:val="00BA1A95"/>
    <w:rsid w:val="00BC4774"/>
    <w:rsid w:val="00BD6B17"/>
    <w:rsid w:val="00BD7822"/>
    <w:rsid w:val="00BE158E"/>
    <w:rsid w:val="00BF2F8F"/>
    <w:rsid w:val="00BF7CFF"/>
    <w:rsid w:val="00C02319"/>
    <w:rsid w:val="00C023E3"/>
    <w:rsid w:val="00C02834"/>
    <w:rsid w:val="00C13728"/>
    <w:rsid w:val="00C17B2B"/>
    <w:rsid w:val="00C17DA0"/>
    <w:rsid w:val="00C33FE0"/>
    <w:rsid w:val="00C42EF8"/>
    <w:rsid w:val="00C46875"/>
    <w:rsid w:val="00C527B4"/>
    <w:rsid w:val="00C60E56"/>
    <w:rsid w:val="00C67DF6"/>
    <w:rsid w:val="00C96837"/>
    <w:rsid w:val="00CA1EEA"/>
    <w:rsid w:val="00CA45F1"/>
    <w:rsid w:val="00CA70BA"/>
    <w:rsid w:val="00CA73CE"/>
    <w:rsid w:val="00CB4149"/>
    <w:rsid w:val="00CB5050"/>
    <w:rsid w:val="00CC07A2"/>
    <w:rsid w:val="00CC0E41"/>
    <w:rsid w:val="00CC706F"/>
    <w:rsid w:val="00CD072D"/>
    <w:rsid w:val="00CE3C38"/>
    <w:rsid w:val="00CE741D"/>
    <w:rsid w:val="00CF0490"/>
    <w:rsid w:val="00CF0D33"/>
    <w:rsid w:val="00CF2551"/>
    <w:rsid w:val="00D01FCF"/>
    <w:rsid w:val="00D10D04"/>
    <w:rsid w:val="00D15CC8"/>
    <w:rsid w:val="00D17A70"/>
    <w:rsid w:val="00D21967"/>
    <w:rsid w:val="00D31BDF"/>
    <w:rsid w:val="00D47D75"/>
    <w:rsid w:val="00D5008A"/>
    <w:rsid w:val="00D616FC"/>
    <w:rsid w:val="00D6787A"/>
    <w:rsid w:val="00D753FC"/>
    <w:rsid w:val="00D80079"/>
    <w:rsid w:val="00D914E9"/>
    <w:rsid w:val="00DB541C"/>
    <w:rsid w:val="00DC766F"/>
    <w:rsid w:val="00DD44AF"/>
    <w:rsid w:val="00DE1327"/>
    <w:rsid w:val="00DE158E"/>
    <w:rsid w:val="00DE5DA2"/>
    <w:rsid w:val="00E07C98"/>
    <w:rsid w:val="00E15F5C"/>
    <w:rsid w:val="00E208AB"/>
    <w:rsid w:val="00E21FBC"/>
    <w:rsid w:val="00E22827"/>
    <w:rsid w:val="00E23A35"/>
    <w:rsid w:val="00E31CD7"/>
    <w:rsid w:val="00E33888"/>
    <w:rsid w:val="00E35C87"/>
    <w:rsid w:val="00E3602B"/>
    <w:rsid w:val="00E45379"/>
    <w:rsid w:val="00E52237"/>
    <w:rsid w:val="00E52C17"/>
    <w:rsid w:val="00E545AB"/>
    <w:rsid w:val="00E64E0E"/>
    <w:rsid w:val="00E8494B"/>
    <w:rsid w:val="00E84A3D"/>
    <w:rsid w:val="00E91905"/>
    <w:rsid w:val="00EA1BB0"/>
    <w:rsid w:val="00EA568B"/>
    <w:rsid w:val="00EA56F0"/>
    <w:rsid w:val="00EA594C"/>
    <w:rsid w:val="00EB34D5"/>
    <w:rsid w:val="00EC672B"/>
    <w:rsid w:val="00ED4BF8"/>
    <w:rsid w:val="00EF49A5"/>
    <w:rsid w:val="00EF7E58"/>
    <w:rsid w:val="00F027F7"/>
    <w:rsid w:val="00F1104F"/>
    <w:rsid w:val="00F15C33"/>
    <w:rsid w:val="00F21A6B"/>
    <w:rsid w:val="00F21CC6"/>
    <w:rsid w:val="00F42A26"/>
    <w:rsid w:val="00F46460"/>
    <w:rsid w:val="00F704D5"/>
    <w:rsid w:val="00F742EF"/>
    <w:rsid w:val="00F74F12"/>
    <w:rsid w:val="00F7725E"/>
    <w:rsid w:val="00FA17FB"/>
    <w:rsid w:val="00FA42DC"/>
    <w:rsid w:val="00FA4A7B"/>
    <w:rsid w:val="00FC7E59"/>
    <w:rsid w:val="00FE1D22"/>
    <w:rsid w:val="00FE7F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21B8F"/>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paragraph" w:styleId="Nadpis1">
    <w:name w:val="heading 1"/>
    <w:basedOn w:val="Normln"/>
    <w:link w:val="Nadpis1Char"/>
    <w:uiPriority w:val="9"/>
    <w:qFormat/>
    <w:rsid w:val="00C968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7B15E7"/>
    <w:pPr>
      <w:tabs>
        <w:tab w:val="clear" w:pos="4536"/>
        <w:tab w:val="clear" w:pos="9072"/>
      </w:tabs>
      <w:spacing w:after="600"/>
    </w:pPr>
    <w:rPr>
      <w:b/>
      <w:noProof/>
      <w:color w:val="003366" w:themeColor="accent1"/>
      <w:sz w:val="44"/>
    </w:rPr>
  </w:style>
  <w:style w:type="paragraph" w:customStyle="1" w:styleId="TZmezinadpis">
    <w:name w:val="TZ_mezinadpis"/>
    <w:basedOn w:val="Normln"/>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semiHidden/>
    <w:unhideWhenUsed/>
    <w:rsid w:val="000673F5"/>
    <w:pPr>
      <w:spacing w:line="240" w:lineRule="auto"/>
    </w:pPr>
  </w:style>
  <w:style w:type="character" w:customStyle="1" w:styleId="TextkomenteChar">
    <w:name w:val="Text komentáře Char"/>
    <w:basedOn w:val="Standardnpsmoodstavce"/>
    <w:link w:val="Textkomente"/>
    <w:uiPriority w:val="99"/>
    <w:semiHidden/>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nadpis">
    <w:name w:val="Subtitle"/>
    <w:basedOn w:val="Normln"/>
    <w:next w:val="Normln"/>
    <w:link w:val="Podnadpis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982E2E"/>
    <w:rPr>
      <w:rFonts w:eastAsiaTheme="minorEastAsia"/>
      <w:color w:val="5A5A5A" w:themeColor="text1" w:themeTint="A5"/>
      <w:spacing w:val="15"/>
    </w:rPr>
  </w:style>
  <w:style w:type="paragraph" w:styleId="Zkladntext2">
    <w:name w:val="Body Text 2"/>
    <w:basedOn w:val="Normln"/>
    <w:link w:val="Zkladntext2Char"/>
    <w:uiPriority w:val="99"/>
    <w:rsid w:val="00EA568B"/>
    <w:pPr>
      <w:spacing w:after="0" w:line="312" w:lineRule="auto"/>
    </w:pPr>
    <w:rPr>
      <w:rFonts w:ascii="Arial" w:eastAsia="Times New Roman" w:hAnsi="Arial" w:cs="Times New Roman"/>
      <w:b/>
      <w:bCs/>
      <w:sz w:val="22"/>
      <w:lang w:eastAsia="cs-CZ"/>
    </w:rPr>
  </w:style>
  <w:style w:type="character" w:customStyle="1" w:styleId="Zkladntext2Char">
    <w:name w:val="Základní text 2 Char"/>
    <w:basedOn w:val="Standardnpsmoodstavce"/>
    <w:link w:val="Zkladntext2"/>
    <w:uiPriority w:val="99"/>
    <w:rsid w:val="00EA568B"/>
    <w:rPr>
      <w:rFonts w:ascii="Arial" w:eastAsia="Times New Roman" w:hAnsi="Arial" w:cs="Times New Roman"/>
      <w:b/>
      <w:bCs/>
      <w:szCs w:val="20"/>
      <w:lang w:eastAsia="cs-CZ"/>
    </w:rPr>
  </w:style>
  <w:style w:type="character" w:styleId="Nevyeenzmnka">
    <w:name w:val="Unresolved Mention"/>
    <w:basedOn w:val="Standardnpsmoodstavce"/>
    <w:uiPriority w:val="99"/>
    <w:semiHidden/>
    <w:unhideWhenUsed/>
    <w:rsid w:val="009400FB"/>
    <w:rPr>
      <w:color w:val="605E5C"/>
      <w:shd w:val="clear" w:color="auto" w:fill="E1DFDD"/>
    </w:rPr>
  </w:style>
  <w:style w:type="character" w:customStyle="1" w:styleId="Nadpis1Char">
    <w:name w:val="Nadpis 1 Char"/>
    <w:basedOn w:val="Standardnpsmoodstavce"/>
    <w:link w:val="Nadpis1"/>
    <w:uiPriority w:val="9"/>
    <w:rsid w:val="00C96837"/>
    <w:rPr>
      <w:rFonts w:ascii="Times New Roman" w:eastAsia="Times New Roman" w:hAnsi="Times New Roman" w:cs="Times New Roman"/>
      <w:b/>
      <w:bCs/>
      <w:kern w:val="36"/>
      <w:sz w:val="48"/>
      <w:szCs w:val="48"/>
      <w:lang w:eastAsia="cs-CZ"/>
    </w:rPr>
  </w:style>
  <w:style w:type="paragraph" w:customStyle="1" w:styleId="articledetailarticledetailperexf4fn">
    <w:name w:val="articledetail_articledetail_perex__f_4fn"/>
    <w:basedOn w:val="Normln"/>
    <w:rsid w:val="00C9683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6837"/>
    <w:rPr>
      <w:b/>
      <w:bCs/>
    </w:rPr>
  </w:style>
  <w:style w:type="table" w:styleId="Mkatabulky">
    <w:name w:val="Table Grid"/>
    <w:basedOn w:val="Normlntabulka"/>
    <w:uiPriority w:val="39"/>
    <w:rsid w:val="00CA7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5094">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058623967">
      <w:bodyDiv w:val="1"/>
      <w:marLeft w:val="0"/>
      <w:marRight w:val="0"/>
      <w:marTop w:val="0"/>
      <w:marBottom w:val="0"/>
      <w:divBdr>
        <w:top w:val="none" w:sz="0" w:space="0" w:color="auto"/>
        <w:left w:val="none" w:sz="0" w:space="0" w:color="auto"/>
        <w:bottom w:val="none" w:sz="0" w:space="0" w:color="auto"/>
        <w:right w:val="none" w:sz="0" w:space="0" w:color="auto"/>
      </w:divBdr>
      <w:divsChild>
        <w:div w:id="828717018">
          <w:marLeft w:val="0"/>
          <w:marRight w:val="0"/>
          <w:marTop w:val="0"/>
          <w:marBottom w:val="0"/>
          <w:divBdr>
            <w:top w:val="none" w:sz="0" w:space="0" w:color="auto"/>
            <w:left w:val="none" w:sz="0" w:space="0" w:color="auto"/>
            <w:bottom w:val="none" w:sz="0" w:space="0" w:color="auto"/>
            <w:right w:val="none" w:sz="0" w:space="0" w:color="auto"/>
          </w:divBdr>
        </w:div>
      </w:divsChild>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557931788">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06580767">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csob" TargetMode="External"/><Relationship Id="rId2" Type="http://schemas.openxmlformats.org/officeDocument/2006/relationships/hyperlink" Target="https://www.youtube.com/channel/UCCRLevEhack4M8nKdO4JJkA" TargetMode="External"/><Relationship Id="rId1" Type="http://schemas.openxmlformats.org/officeDocument/2006/relationships/hyperlink" Target="https://www.csobpoj.cz/pro-media/tiskove-zpravy"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csob" TargetMode="External"/><Relationship Id="rId7" Type="http://schemas.openxmlformats.org/officeDocument/2006/relationships/hyperlink" Target="mailto:petr.milata@csobpoj.cz" TargetMode="External"/><Relationship Id="rId2" Type="http://schemas.openxmlformats.org/officeDocument/2006/relationships/hyperlink" Target="https://www.youtube.com/channel/UCCRLevEhack4M8nKdO4JJkA" TargetMode="External"/><Relationship Id="rId1" Type="http://schemas.openxmlformats.org/officeDocument/2006/relationships/image" Target="media/image6.jpg"/><Relationship Id="rId6" Type="http://schemas.openxmlformats.org/officeDocument/2006/relationships/hyperlink" Target="mailto:petr.milata@csobpoj.cz"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8" ma:contentTypeDescription="Vytvoří nový dokument" ma:contentTypeScope="" ma:versionID="c710ce3e447672ab14b13f04634d8946">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d2adf0c311a134eefaa9ba425d797099"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67431A-C0CB-46F1-8B08-C02398539E5B}">
  <ds:schemaRefs>
    <ds:schemaRef ds:uri="http://schemas.openxmlformats.org/officeDocument/2006/bibliography"/>
  </ds:schemaRefs>
</ds:datastoreItem>
</file>

<file path=customXml/itemProps2.xml><?xml version="1.0" encoding="utf-8"?>
<ds:datastoreItem xmlns:ds="http://schemas.openxmlformats.org/officeDocument/2006/customXml" ds:itemID="{9914D05E-BCFD-4C0A-BA87-F23331D6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368848-9543-44B6-8AF6-A6A1775C8C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CSOB_TZ_v6_3</Template>
  <TotalTime>0</TotalTime>
  <Pages>4</Pages>
  <Words>946</Words>
  <Characters>5586</Characters>
  <Application>Microsoft Office Word</Application>
  <DocSecurity>0</DocSecurity>
  <Lines>46</Lines>
  <Paragraphs>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Dederová Nelly</dc:creator>
  <cp:lastModifiedBy>Milata Petr</cp:lastModifiedBy>
  <cp:revision>3</cp:revision>
  <cp:lastPrinted>2019-03-21T10:42:00Z</cp:lastPrinted>
  <dcterms:created xsi:type="dcterms:W3CDTF">2023-06-19T08:24:00Z</dcterms:created>
  <dcterms:modified xsi:type="dcterms:W3CDTF">2023-06-19T08:38:00Z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classifiedOn="2019-01-24T09:18:07.4110062</vt:lpwstr>
  </property>
  <property fmtid="{D5CDD505-2E9C-101B-9397-08002B2CF9AE}" pid="3" name="CSOB-DocumentTagging.ClassificationMark.P01">
    <vt:lpwstr>+01:00" showPrintedBy="false" showPrintDate="false" language="en" ApplicationVersion="Microsoft Word, 15.0" addinVersion="5.10.4.22" template="CSOB"&gt;&lt;history bulk="false" class="Public" code="C0" user="HAŠLAROVÁ Anna" date="2019-01-24T09:18:07.411006</vt:lpwstr>
  </property>
  <property fmtid="{D5CDD505-2E9C-101B-9397-08002B2CF9AE}" pid="4" name="CSOB-DocumentTagging.ClassificationMark.P02">
    <vt:lpwstr>2+01:00"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y fmtid="{D5CDD505-2E9C-101B-9397-08002B2CF9AE}" pid="9" name="CSOBPOJ-DocumentTagging.ClassificationMark.P00">
    <vt:lpwstr>&lt;ClassificationMark xmlns:xsi="http://www.w3.org/2001/XMLSchema-instance" xmlns:xsd="http://www.w3.org/2001/XMLSchema" margin="NaN" class="C0" owner="Dederová Nelly" position="BottomRight" marginX="0" marginY="0" classifiedOn="2019-04-08T13:58:41.476</vt:lpwstr>
  </property>
  <property fmtid="{D5CDD505-2E9C-101B-9397-08002B2CF9AE}" pid="10" name="CSOBPOJ-DocumentTagging.ClassificationMark.P01">
    <vt:lpwstr>6323+02:00" showPrintedBy="false" showPrintDate="true" language="cs" ApplicationVersion="Microsoft Word, 16.0" addinVersion="5.10.4.26" template="CSOBP"&gt;&lt;history bulk="false" class="Veřejné" code="C0" user="Milata Petr Bc." date="2019-04-08T13:58:41.</vt:lpwstr>
  </property>
  <property fmtid="{D5CDD505-2E9C-101B-9397-08002B2CF9AE}" pid="11" name="CSOBPOJ-DocumentTagging.ClassificationMark.P02">
    <vt:lpwstr>4766323+02:00" /&gt;&lt;recipients /&gt;&lt;documentOwners /&gt;&lt;/ClassificationMark&gt;</vt:lpwstr>
  </property>
  <property fmtid="{D5CDD505-2E9C-101B-9397-08002B2CF9AE}" pid="12" name="CSOBPOJ-DocumentTagging.ClassificationMark">
    <vt:lpwstr>￼PARTS:3</vt:lpwstr>
  </property>
  <property fmtid="{D5CDD505-2E9C-101B-9397-08002B2CF9AE}" pid="13" name="CSOBPOJ-DocumentClasification">
    <vt:lpwstr>Veřejné</vt:lpwstr>
  </property>
  <property fmtid="{D5CDD505-2E9C-101B-9397-08002B2CF9AE}" pid="14" name="CSOBPOJ-DLP">
    <vt:lpwstr>CSOBPOJ-DLP:Public</vt:lpwstr>
  </property>
  <property fmtid="{D5CDD505-2E9C-101B-9397-08002B2CF9AE}" pid="15" name="MSIP_Label_a5a63cc4-2ec6-44d2-91a5-2f2bdabdec44_Enabled">
    <vt:lpwstr>true</vt:lpwstr>
  </property>
  <property fmtid="{D5CDD505-2E9C-101B-9397-08002B2CF9AE}" pid="16" name="MSIP_Label_a5a63cc4-2ec6-44d2-91a5-2f2bdabdec44_SetDate">
    <vt:lpwstr>2023-06-19T08:38:47Z</vt:lpwstr>
  </property>
  <property fmtid="{D5CDD505-2E9C-101B-9397-08002B2CF9AE}" pid="17" name="MSIP_Label_a5a63cc4-2ec6-44d2-91a5-2f2bdabdec44_Method">
    <vt:lpwstr>Standard</vt:lpwstr>
  </property>
  <property fmtid="{D5CDD505-2E9C-101B-9397-08002B2CF9AE}" pid="18" name="MSIP_Label_a5a63cc4-2ec6-44d2-91a5-2f2bdabdec44_Name">
    <vt:lpwstr>a5a63cc4-2ec6-44d2-91a5-2f2bdabdec44</vt:lpwstr>
  </property>
  <property fmtid="{D5CDD505-2E9C-101B-9397-08002B2CF9AE}" pid="19" name="MSIP_Label_a5a63cc4-2ec6-44d2-91a5-2f2bdabdec44_SiteId">
    <vt:lpwstr>64af2aee-7d6c-49ac-a409-192d3fee73b8</vt:lpwstr>
  </property>
  <property fmtid="{D5CDD505-2E9C-101B-9397-08002B2CF9AE}" pid="20" name="MSIP_Label_a5a63cc4-2ec6-44d2-91a5-2f2bdabdec44_ActionId">
    <vt:lpwstr>15b86423-3d74-4e16-91b3-c420d8e97057</vt:lpwstr>
  </property>
  <property fmtid="{D5CDD505-2E9C-101B-9397-08002B2CF9AE}" pid="21" name="MSIP_Label_a5a63cc4-2ec6-44d2-91a5-2f2bdabdec44_ContentBits">
    <vt:lpwstr>1</vt:lpwstr>
  </property>
</Properties>
</file>